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23BC" w14:textId="77777777" w:rsidR="00991944" w:rsidRPr="00B56ACC" w:rsidRDefault="00991944" w:rsidP="009919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56AC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1. pielikums iepirkuma procedūras</w:t>
      </w:r>
    </w:p>
    <w:p w14:paraId="258CD0EB" w14:textId="77777777" w:rsidR="00991944" w:rsidRPr="00B56ACC" w:rsidRDefault="00991944" w:rsidP="009919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56AC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„</w:t>
      </w:r>
      <w:r w:rsidR="00B56ACC" w:rsidRPr="00B56AC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Uzņēmējdarbības izvērtēšanas pakalpojums</w:t>
      </w:r>
      <w:r w:rsidRPr="00B56AC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”,</w:t>
      </w:r>
    </w:p>
    <w:p w14:paraId="2637973F" w14:textId="172FC94A" w:rsidR="00991944" w:rsidRPr="00B56ACC" w:rsidRDefault="00991944" w:rsidP="00991944">
      <w:pPr>
        <w:spacing w:line="480" w:lineRule="auto"/>
        <w:ind w:right="3"/>
        <w:jc w:val="right"/>
        <w:rPr>
          <w:rFonts w:ascii="Times New Roman" w:hAnsi="Times New Roman" w:cs="Times New Roman"/>
          <w:bCs/>
          <w:sz w:val="24"/>
          <w:lang w:val="lv-LV"/>
        </w:rPr>
      </w:pPr>
      <w:r w:rsidRPr="00B56AC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ID Nr. </w:t>
      </w:r>
      <w:r w:rsidR="00091FB8" w:rsidRPr="00091FB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R1S 2019/IEP-94</w:t>
      </w:r>
      <w:r w:rsidR="00091FB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B56AC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Nolikumam</w:t>
      </w:r>
    </w:p>
    <w:p w14:paraId="3DB2177D" w14:textId="77777777" w:rsidR="00796BA4" w:rsidRPr="00B56ACC" w:rsidRDefault="00991944" w:rsidP="000A21CE">
      <w:pPr>
        <w:spacing w:line="480" w:lineRule="auto"/>
        <w:ind w:right="3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B56ACC">
        <w:rPr>
          <w:rFonts w:ascii="Times New Roman" w:hAnsi="Times New Roman" w:cs="Times New Roman"/>
          <w:b/>
          <w:sz w:val="24"/>
          <w:lang w:val="lv-LV"/>
        </w:rPr>
        <w:t>Tehniskā specifikācija</w:t>
      </w:r>
    </w:p>
    <w:p w14:paraId="743BFAD0" w14:textId="77777777" w:rsidR="00291EC3" w:rsidRPr="009E02BD" w:rsidRDefault="00FF5F02" w:rsidP="00FF5F02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E02BD">
        <w:rPr>
          <w:rFonts w:ascii="Times New Roman" w:hAnsi="Times New Roman" w:cs="Times New Roman"/>
          <w:b/>
          <w:bCs/>
          <w:sz w:val="24"/>
          <w:szCs w:val="24"/>
          <w:lang w:val="lv-LV"/>
        </w:rPr>
        <w:t>Pakalpojumu izpildes termiņi:</w:t>
      </w:r>
    </w:p>
    <w:p w14:paraId="3C11E6B0" w14:textId="77777777" w:rsidR="00B56ACC" w:rsidRPr="00FF5F02" w:rsidRDefault="00B56ACC" w:rsidP="00FF5F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F5F02">
        <w:rPr>
          <w:rFonts w:ascii="Times New Roman" w:hAnsi="Times New Roman" w:cs="Times New Roman"/>
          <w:bCs/>
          <w:sz w:val="24"/>
          <w:szCs w:val="24"/>
          <w:lang w:val="lv-LV"/>
        </w:rPr>
        <w:t>izvērtējums tiek veikts par periodu no 2017. gada 1. janvāra līdz izvērtējuma veikšanas brīdim;</w:t>
      </w:r>
    </w:p>
    <w:p w14:paraId="15CBC1C9" w14:textId="77777777" w:rsidR="00DA0D60" w:rsidRPr="00FF5F02" w:rsidRDefault="00DA0D60" w:rsidP="00FF5F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F5F0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izvērtēšana veicama </w:t>
      </w:r>
      <w:r w:rsidR="000609D8">
        <w:rPr>
          <w:rFonts w:ascii="Times New Roman" w:hAnsi="Times New Roman" w:cs="Times New Roman"/>
          <w:bCs/>
          <w:sz w:val="24"/>
          <w:szCs w:val="24"/>
          <w:lang w:val="lv-LV"/>
        </w:rPr>
        <w:t>divos</w:t>
      </w:r>
      <w:r w:rsidR="009234D8" w:rsidRPr="00FF5F0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FF5F02">
        <w:rPr>
          <w:rFonts w:ascii="Times New Roman" w:hAnsi="Times New Roman" w:cs="Times New Roman"/>
          <w:bCs/>
          <w:sz w:val="24"/>
          <w:szCs w:val="24"/>
          <w:lang w:val="lv-LV"/>
        </w:rPr>
        <w:t>posmos;</w:t>
      </w:r>
    </w:p>
    <w:p w14:paraId="44D5F950" w14:textId="77777777" w:rsidR="00DA0D60" w:rsidRPr="00FF5F02" w:rsidRDefault="00DA0D60" w:rsidP="00FF5F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E02BD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starpziņojums </w:t>
      </w:r>
      <w:r w:rsidRPr="00FF5F0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par pirmajā posmā konstatēto, norādot izvērtētās jomas, gūtos secinājumus un identificētos riskus, kam nepieciešama padziļināta izpēte (otrais posms), jāiesniedz Pasūtītājam ne vēlāk kā līdz </w:t>
      </w:r>
      <w:r w:rsidR="005C7995">
        <w:rPr>
          <w:rFonts w:ascii="Times New Roman" w:hAnsi="Times New Roman" w:cs="Times New Roman"/>
          <w:bCs/>
          <w:sz w:val="24"/>
          <w:szCs w:val="24"/>
          <w:lang w:val="lv-LV"/>
        </w:rPr>
        <w:t>20</w:t>
      </w:r>
      <w:r w:rsidRPr="00FF5F02">
        <w:rPr>
          <w:rFonts w:ascii="Times New Roman" w:hAnsi="Times New Roman" w:cs="Times New Roman"/>
          <w:bCs/>
          <w:sz w:val="24"/>
          <w:szCs w:val="24"/>
          <w:lang w:val="lv-LV"/>
        </w:rPr>
        <w:t>.01.2020.;</w:t>
      </w:r>
    </w:p>
    <w:p w14:paraId="5FCA3BDE" w14:textId="77777777" w:rsidR="00DA0D60" w:rsidRPr="00FF5F02" w:rsidRDefault="00DA0D60" w:rsidP="00FF5F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E02BD">
        <w:rPr>
          <w:rFonts w:ascii="Times New Roman" w:hAnsi="Times New Roman" w:cs="Times New Roman"/>
          <w:bCs/>
          <w:i/>
          <w:sz w:val="24"/>
          <w:szCs w:val="24"/>
          <w:lang w:val="lv-LV"/>
        </w:rPr>
        <w:t>visaptverošs izvērtējuma ziņojums</w:t>
      </w:r>
      <w:r w:rsidRPr="00FF5F0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7318A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par otrajā posmā konstatētajiem </w:t>
      </w:r>
      <w:r w:rsidRPr="00FF5F0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secinājumiem, identificētajiem riskiem un rekomendācijām, tai skaitā vislabākās prakses piemēriem no Ekonomiskās sadarbības un attīstības organizācijas un nacionālajām vadlīnijām, jāiesniedz Pasūtītājam ne vēlāk kā līdz </w:t>
      </w:r>
      <w:r w:rsidR="000609D8">
        <w:rPr>
          <w:rFonts w:ascii="Times New Roman" w:hAnsi="Times New Roman" w:cs="Times New Roman"/>
          <w:bCs/>
          <w:sz w:val="24"/>
          <w:szCs w:val="24"/>
          <w:lang w:val="lv-LV"/>
        </w:rPr>
        <w:t>20</w:t>
      </w:r>
      <w:r w:rsidRPr="00FF5F02">
        <w:rPr>
          <w:rFonts w:ascii="Times New Roman" w:hAnsi="Times New Roman" w:cs="Times New Roman"/>
          <w:bCs/>
          <w:sz w:val="24"/>
          <w:szCs w:val="24"/>
          <w:lang w:val="lv-LV"/>
        </w:rPr>
        <w:t>.04.2020.;</w:t>
      </w:r>
    </w:p>
    <w:p w14:paraId="6C678A43" w14:textId="77777777" w:rsidR="00DA0D60" w:rsidRPr="00FF5F02" w:rsidRDefault="000609D8" w:rsidP="000609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papildus 1.3.punktā un 1.4.punktā minētajiem ziņojumiem</w:t>
      </w:r>
      <w:r w:rsidR="007318A8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7318A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ir jāsagatavo un </w:t>
      </w:r>
      <w:r w:rsidR="007318A8" w:rsidRPr="00FF5F02">
        <w:rPr>
          <w:rFonts w:ascii="Times New Roman" w:hAnsi="Times New Roman" w:cs="Times New Roman"/>
          <w:bCs/>
          <w:sz w:val="24"/>
          <w:szCs w:val="24"/>
          <w:lang w:val="lv-LV"/>
        </w:rPr>
        <w:t>jāiesniedz Pasūtītājam ne vēlāk kā</w:t>
      </w:r>
      <w:r w:rsidR="007318A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līdz 20.04.2020.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DA0D60" w:rsidRPr="009E02BD">
        <w:rPr>
          <w:rFonts w:ascii="Times New Roman" w:hAnsi="Times New Roman" w:cs="Times New Roman"/>
          <w:bCs/>
          <w:i/>
          <w:sz w:val="24"/>
          <w:szCs w:val="24"/>
          <w:lang w:val="lv-LV"/>
        </w:rPr>
        <w:t>ziņojuma kopsavilkums</w:t>
      </w:r>
      <w:r w:rsidR="00DA0D60" w:rsidRPr="00FF5F0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, kas aptver plašam lietotāju lokam pieejamu informāciju par pārbaudes rezultātā gūtajiem secinājumiem, un kļūs publiski pieejams pēc </w:t>
      </w:r>
      <w:r w:rsidR="00846C6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1.4.punktā minētā </w:t>
      </w:r>
      <w:r w:rsidR="00FF5F02" w:rsidRPr="00FF5F0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visaptverošā izvērtējuma </w:t>
      </w:r>
      <w:r w:rsidR="00DA0D60" w:rsidRPr="00FF5F02">
        <w:rPr>
          <w:rFonts w:ascii="Times New Roman" w:hAnsi="Times New Roman" w:cs="Times New Roman"/>
          <w:bCs/>
          <w:sz w:val="24"/>
          <w:szCs w:val="24"/>
          <w:lang w:val="lv-LV"/>
        </w:rPr>
        <w:t>ziņojuma izskatīšanas kapitālsabiedrības dalībnieku sapulcē</w:t>
      </w:r>
      <w:r w:rsidR="007318A8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5B302BA4" w14:textId="77777777" w:rsidR="00FF5F02" w:rsidRPr="009E02BD" w:rsidRDefault="0081623B" w:rsidP="00FF5F02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E02B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Darba uzdevums </w:t>
      </w:r>
      <w:r w:rsidR="00E354D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Pakalpojuma </w:t>
      </w:r>
      <w:r w:rsidRPr="009E02BD">
        <w:rPr>
          <w:rFonts w:ascii="Times New Roman" w:hAnsi="Times New Roman" w:cs="Times New Roman"/>
          <w:b/>
          <w:bCs/>
          <w:sz w:val="24"/>
          <w:szCs w:val="24"/>
          <w:lang w:val="lv-LV"/>
        </w:rPr>
        <w:t>p</w:t>
      </w:r>
      <w:r w:rsidR="00FF5F02" w:rsidRPr="009E02BD">
        <w:rPr>
          <w:rFonts w:ascii="Times New Roman" w:hAnsi="Times New Roman" w:cs="Times New Roman"/>
          <w:b/>
          <w:bCs/>
          <w:sz w:val="24"/>
          <w:szCs w:val="24"/>
          <w:lang w:val="lv-LV"/>
        </w:rPr>
        <w:t>irmajā posmā:</w:t>
      </w:r>
    </w:p>
    <w:p w14:paraId="620723CB" w14:textId="76A533FF" w:rsidR="00FF5F02" w:rsidRPr="008F04E0" w:rsidRDefault="00B56ACC" w:rsidP="00690D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8F04E0">
        <w:rPr>
          <w:rFonts w:ascii="Times New Roman" w:hAnsi="Times New Roman" w:cs="Times New Roman"/>
          <w:bCs/>
          <w:sz w:val="24"/>
          <w:szCs w:val="24"/>
          <w:lang w:val="lv-LV"/>
        </w:rPr>
        <w:t>neatkarīga uzņēmējdarbības pārbaude (tai skaitā kapitālsabiedrības darbīb</w:t>
      </w:r>
      <w:r w:rsidR="000F5661" w:rsidRPr="008F04E0">
        <w:rPr>
          <w:rFonts w:ascii="Times New Roman" w:hAnsi="Times New Roman" w:cs="Times New Roman"/>
          <w:bCs/>
          <w:sz w:val="24"/>
          <w:szCs w:val="24"/>
          <w:lang w:val="lv-LV"/>
        </w:rPr>
        <w:t>as pamatprincipu izvērtējums</w:t>
      </w:r>
      <w:r w:rsidR="0072031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</w:t>
      </w:r>
      <w:r w:rsidR="00720317" w:rsidRPr="008F04E0">
        <w:rPr>
          <w:rFonts w:ascii="Times New Roman" w:hAnsi="Times New Roman" w:cs="Times New Roman"/>
          <w:bCs/>
          <w:sz w:val="24"/>
          <w:szCs w:val="24"/>
          <w:lang w:val="lv-LV"/>
        </w:rPr>
        <w:t>finanšu analīze</w:t>
      </w:r>
      <w:r w:rsidR="000706AD">
        <w:rPr>
          <w:rFonts w:ascii="Times New Roman" w:hAnsi="Times New Roman" w:cs="Times New Roman"/>
          <w:bCs/>
          <w:sz w:val="24"/>
          <w:szCs w:val="24"/>
          <w:lang w:val="lv-LV"/>
        </w:rPr>
        <w:t>, balstoties uz</w:t>
      </w:r>
      <w:r w:rsidR="000706AD" w:rsidRPr="000706A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0706A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Rīgas pilsētas saistošajiem noteikumiem Nr.114 (01.03.2011.) un </w:t>
      </w:r>
      <w:r w:rsidR="000706AD" w:rsidRPr="005F2BE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Rīgas pilsētas pašvaldības </w:t>
      </w:r>
      <w:r w:rsidR="000706A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Sabiedrības veselības stratēģiju “Veselīgs rīdzinieks - veselā Rīgā” 2012.-2021.gadam, kas apstiprināta </w:t>
      </w:r>
      <w:r w:rsidR="009E02BD">
        <w:rPr>
          <w:rFonts w:ascii="Times New Roman" w:hAnsi="Times New Roman" w:cs="Times New Roman"/>
          <w:bCs/>
          <w:sz w:val="24"/>
          <w:szCs w:val="24"/>
          <w:lang w:val="lv-LV"/>
        </w:rPr>
        <w:t>15.05.2012.</w:t>
      </w:r>
      <w:r w:rsidR="000706A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ar Rīgas domes lēmumu Nr. 4649</w:t>
      </w:r>
      <w:r w:rsidR="009E02BD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FF5F02" w:rsidRPr="008F04E0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46F50E31" w14:textId="77777777" w:rsidR="006F7F8A" w:rsidRDefault="00B56ACC" w:rsidP="000706A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22703E">
        <w:rPr>
          <w:rFonts w:ascii="Times New Roman" w:hAnsi="Times New Roman" w:cs="Times New Roman"/>
          <w:bCs/>
          <w:sz w:val="24"/>
          <w:szCs w:val="24"/>
          <w:lang w:val="lv-LV"/>
        </w:rPr>
        <w:t>korporatīvās pārvaldības</w:t>
      </w:r>
      <w:r w:rsidR="00846C6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D2F27">
        <w:rPr>
          <w:rFonts w:ascii="Times New Roman" w:hAnsi="Times New Roman" w:cs="Times New Roman"/>
          <w:bCs/>
          <w:sz w:val="24"/>
          <w:szCs w:val="24"/>
          <w:lang w:val="lv-LV"/>
        </w:rPr>
        <w:t>pārbaude</w:t>
      </w:r>
      <w:r w:rsidR="009E02BD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0736D0F5" w14:textId="13B34CF4" w:rsidR="006F7F8A" w:rsidRPr="00B53B31" w:rsidRDefault="00B56ACC" w:rsidP="00B53B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22703E">
        <w:rPr>
          <w:rFonts w:ascii="Times New Roman" w:hAnsi="Times New Roman" w:cs="Times New Roman"/>
          <w:bCs/>
          <w:sz w:val="24"/>
          <w:szCs w:val="24"/>
          <w:lang w:val="lv-LV"/>
        </w:rPr>
        <w:t>iekšējās kontroles</w:t>
      </w:r>
      <w:r w:rsidR="00846C6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pārbaude</w:t>
      </w:r>
      <w:r w:rsidR="00B53B3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</w:t>
      </w:r>
      <w:r w:rsidRPr="00B53B31">
        <w:rPr>
          <w:rFonts w:ascii="Times New Roman" w:hAnsi="Times New Roman" w:cs="Times New Roman"/>
          <w:bCs/>
          <w:sz w:val="24"/>
          <w:szCs w:val="24"/>
          <w:lang w:val="lv-LV"/>
        </w:rPr>
        <w:t>izvēlētu darījumu pārbaude</w:t>
      </w:r>
      <w:r w:rsidR="00B53B31" w:rsidRPr="00B53B31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  <w:bookmarkStart w:id="0" w:name="_GoBack"/>
      <w:bookmarkEnd w:id="0"/>
    </w:p>
    <w:p w14:paraId="5CFAFA2E" w14:textId="72482343" w:rsidR="0081623B" w:rsidRDefault="006F7F8A" w:rsidP="009E02B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2.</w:t>
      </w:r>
      <w:r w:rsidR="00B53B31">
        <w:rPr>
          <w:rFonts w:ascii="Times New Roman" w:hAnsi="Times New Roman" w:cs="Times New Roman"/>
          <w:bCs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  <w:r w:rsidR="00B56ACC" w:rsidRPr="009E02B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pamatdarbības informācijas </w:t>
      </w:r>
      <w:r w:rsidR="00B53B31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izpēte</w:t>
      </w:r>
      <w:r w:rsidR="00B53B3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</w:t>
      </w:r>
      <w:r w:rsidR="00B53B31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vispārīgs izvērtējums</w:t>
      </w:r>
      <w:r w:rsidR="00B53B31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235C92E0" w14:textId="39B945B0" w:rsidR="0081623B" w:rsidRDefault="0081623B" w:rsidP="009E02B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2.</w:t>
      </w:r>
      <w:r w:rsidR="00B53B31">
        <w:rPr>
          <w:rFonts w:ascii="Times New Roman" w:hAnsi="Times New Roman" w:cs="Times New Roman"/>
          <w:bCs/>
          <w:sz w:val="24"/>
          <w:szCs w:val="24"/>
          <w:lang w:val="lv-LV"/>
        </w:rPr>
        <w:t>5</w:t>
      </w:r>
      <w:r w:rsidR="00C06F37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  <w:r w:rsidR="00B56ACC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kapitālsabiedrības lietderības, korporatīvās pārvaldības un iekšējās kontroles sistēmas korupcijas un krāpšanas riska novēršanai izvērtējums</w:t>
      </w:r>
      <w:r w:rsidR="00A419E8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317B5EE3" w14:textId="6E71B0D7" w:rsidR="00E354D1" w:rsidRDefault="0081623B" w:rsidP="009E02B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2.</w:t>
      </w:r>
      <w:r w:rsidR="00B53B31">
        <w:rPr>
          <w:rFonts w:ascii="Times New Roman" w:hAnsi="Times New Roman" w:cs="Times New Roman"/>
          <w:bCs/>
          <w:sz w:val="24"/>
          <w:szCs w:val="24"/>
          <w:lang w:val="lv-LV"/>
        </w:rPr>
        <w:t>6</w:t>
      </w:r>
      <w:r w:rsidR="00D40C19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  <w:r w:rsidR="00C06F3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B56ACC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augsta riska jomu identifikācija</w:t>
      </w:r>
      <w:r w:rsidR="00A419E8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64F3F731" w14:textId="23ADB70B" w:rsidR="00B56ACC" w:rsidRPr="009E02BD" w:rsidRDefault="00E354D1" w:rsidP="009E02B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2.</w:t>
      </w:r>
      <w:r w:rsidR="00B53B31">
        <w:rPr>
          <w:rFonts w:ascii="Times New Roman" w:hAnsi="Times New Roman" w:cs="Times New Roman"/>
          <w:bCs/>
          <w:sz w:val="24"/>
          <w:szCs w:val="24"/>
          <w:lang w:val="lv-LV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šīs tehniskās specifikācijas 1.3.punktā minētā </w:t>
      </w:r>
      <w:r w:rsidRPr="009E02BD">
        <w:rPr>
          <w:rFonts w:ascii="Times New Roman" w:hAnsi="Times New Roman" w:cs="Times New Roman"/>
          <w:bCs/>
          <w:i/>
          <w:sz w:val="24"/>
          <w:szCs w:val="24"/>
          <w:lang w:val="lv-LV"/>
        </w:rPr>
        <w:t>starpziņojuma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iesniegšana Pasūtītājam.</w:t>
      </w:r>
    </w:p>
    <w:p w14:paraId="7E5EECA3" w14:textId="6F0D3811" w:rsidR="00FF5F02" w:rsidRPr="009E02BD" w:rsidRDefault="0081623B" w:rsidP="00FF5F02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E02B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Darba uzdevums </w:t>
      </w:r>
      <w:r w:rsidR="00E354D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Pakalpojuma </w:t>
      </w:r>
      <w:r w:rsidRPr="009E02BD">
        <w:rPr>
          <w:rFonts w:ascii="Times New Roman" w:hAnsi="Times New Roman" w:cs="Times New Roman"/>
          <w:b/>
          <w:bCs/>
          <w:sz w:val="24"/>
          <w:szCs w:val="24"/>
          <w:lang w:val="lv-LV"/>
        </w:rPr>
        <w:t>o</w:t>
      </w:r>
      <w:r w:rsidR="00FF5F02" w:rsidRPr="009E02BD">
        <w:rPr>
          <w:rFonts w:ascii="Times New Roman" w:hAnsi="Times New Roman" w:cs="Times New Roman"/>
          <w:b/>
          <w:bCs/>
          <w:sz w:val="24"/>
          <w:szCs w:val="24"/>
          <w:lang w:val="lv-LV"/>
        </w:rPr>
        <w:t>t</w:t>
      </w:r>
      <w:r w:rsidR="00B56ACC" w:rsidRPr="009E02BD">
        <w:rPr>
          <w:rFonts w:ascii="Times New Roman" w:hAnsi="Times New Roman" w:cs="Times New Roman"/>
          <w:b/>
          <w:bCs/>
          <w:sz w:val="24"/>
          <w:szCs w:val="24"/>
          <w:lang w:val="lv-LV"/>
        </w:rPr>
        <w:t>rajā posmā, ņemot vērā pirmajā posmā identificētos riskus</w:t>
      </w:r>
      <w:r w:rsidR="00846C6A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p w14:paraId="1AA92141" w14:textId="77777777" w:rsidR="00FF5F02" w:rsidRPr="009E02BD" w:rsidRDefault="00D14945" w:rsidP="009E02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3.1. </w:t>
      </w:r>
      <w:r w:rsidR="00B56ACC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atbilstības un iekšējo kontroļu izvērtējums</w:t>
      </w:r>
      <w:r w:rsidR="00FF5F02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656D6DCA" w14:textId="77777777" w:rsidR="009E02BD" w:rsidRDefault="006D2F27" w:rsidP="009E02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3.2. </w:t>
      </w:r>
      <w:r w:rsidR="00B56ACC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identificēto risku padziļināta izpēte darījumu un transakciju līmenī</w:t>
      </w:r>
      <w:r w:rsidR="006B576C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3219BA8C" w14:textId="2344E952" w:rsidR="00245C36" w:rsidRDefault="006D2F27" w:rsidP="009E02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3.3. </w:t>
      </w:r>
      <w:r w:rsidR="00B56ACC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Rīgas pilsētas pašvaldības līdzdalības kapitālsabiedrībā atbilstības Valsts pārvaldes iekārtas likumam novērtējums</w:t>
      </w:r>
      <w:r w:rsidR="00F2106F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, analizējot līdzdalības pamatotību un lietderību katram no kapitālsabiedrības darbības veidiem, ņemot vērā Konkurences likumā ietverto regulējumu:</w:t>
      </w:r>
    </w:p>
    <w:p w14:paraId="2016505F" w14:textId="77777777" w:rsidR="00D46F87" w:rsidRDefault="00F2106F" w:rsidP="009E02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2106F">
        <w:rPr>
          <w:rFonts w:ascii="Times New Roman" w:hAnsi="Times New Roman" w:cs="Times New Roman"/>
          <w:bCs/>
          <w:sz w:val="24"/>
          <w:szCs w:val="24"/>
          <w:lang w:val="lv-LV"/>
        </w:rPr>
        <w:t>3.3.1.</w:t>
      </w:r>
      <w:r w:rsidR="006D2F2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B56ACC" w:rsidRPr="009E02BD">
        <w:rPr>
          <w:rFonts w:ascii="Times New Roman" w:hAnsi="Times New Roman" w:cs="Times New Roman"/>
          <w:bCs/>
          <w:sz w:val="24"/>
          <w:szCs w:val="24"/>
          <w:lang w:val="lv-LV"/>
        </w:rPr>
        <w:t>nosakot, vai esošais ir tiesiski pamatots un visefektīvākais risinājums</w:t>
      </w:r>
      <w:r w:rsidR="00A419E8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1316193E" w14:textId="77777777" w:rsidR="006D2F27" w:rsidRDefault="006D2F27" w:rsidP="009E02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3.3.2. nosakot,  </w:t>
      </w:r>
      <w:r w:rsidRPr="00C03598">
        <w:rPr>
          <w:rFonts w:ascii="Times New Roman" w:hAnsi="Times New Roman" w:cs="Times New Roman"/>
          <w:bCs/>
          <w:sz w:val="24"/>
          <w:szCs w:val="24"/>
          <w:lang w:val="lv-LV"/>
        </w:rPr>
        <w:t>kāda ir kapitālsabiedrības darbības ietekme uz brīvu un vienlīdzīgu uzņēmējdarbības vidi un konkurenci;</w:t>
      </w:r>
    </w:p>
    <w:p w14:paraId="51D31300" w14:textId="77777777" w:rsidR="006D2F27" w:rsidRPr="000E2D27" w:rsidRDefault="001A7EC6" w:rsidP="006D2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3.3.3. </w:t>
      </w:r>
      <w:r w:rsidR="006D2F27">
        <w:rPr>
          <w:rFonts w:ascii="Times New Roman" w:hAnsi="Times New Roman" w:cs="Times New Roman"/>
          <w:bCs/>
          <w:sz w:val="24"/>
          <w:szCs w:val="24"/>
          <w:lang w:val="lv-LV"/>
        </w:rPr>
        <w:t>veicot 3.3.2.</w:t>
      </w:r>
      <w:r w:rsidR="009E02B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punktā </w:t>
      </w:r>
      <w:r w:rsidR="006D2F2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minēto, </w:t>
      </w:r>
      <w:r w:rsidR="006D2F27" w:rsidRPr="000E2D27">
        <w:rPr>
          <w:rFonts w:ascii="Times New Roman" w:hAnsi="Times New Roman" w:cs="Times New Roman"/>
          <w:bCs/>
          <w:sz w:val="24"/>
          <w:szCs w:val="24"/>
          <w:lang w:val="lv-LV"/>
        </w:rPr>
        <w:t>ja nepieciešams, veic tirgus izpēti</w:t>
      </w:r>
      <w:r w:rsidR="006D2F27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="006D2F27" w:rsidRPr="000E2D2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identificējot iespējamos konkurences neitralitātes pārkāpumus</w:t>
      </w:r>
      <w:r w:rsidR="009E02BD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298CB8AC" w14:textId="77777777" w:rsidR="0022703E" w:rsidRPr="00B56ACC" w:rsidRDefault="00E354D1" w:rsidP="00DA0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3.4. </w:t>
      </w:r>
      <w:r w:rsidRPr="00E354D1">
        <w:rPr>
          <w:rFonts w:ascii="Times New Roman" w:hAnsi="Times New Roman" w:cs="Times New Roman"/>
          <w:bCs/>
          <w:sz w:val="24"/>
          <w:szCs w:val="24"/>
          <w:lang w:val="lv-LV"/>
        </w:rPr>
        <w:t>šīs tehniskās specifikācijas 1.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4</w:t>
      </w:r>
      <w:r w:rsidRPr="00E354D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.punktā minētā </w:t>
      </w:r>
      <w:r w:rsidRPr="00823572">
        <w:rPr>
          <w:rFonts w:ascii="Times New Roman" w:hAnsi="Times New Roman" w:cs="Times New Roman"/>
          <w:bCs/>
          <w:i/>
          <w:sz w:val="24"/>
          <w:szCs w:val="24"/>
          <w:lang w:val="lv-LV"/>
        </w:rPr>
        <w:t>visaptveroš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a</w:t>
      </w:r>
      <w:r w:rsidRPr="00823572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izvērtējuma ziņojum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un 1.5.punktā minētā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ziņojuma kopsavilkuma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</w:t>
      </w:r>
      <w:r w:rsidRPr="00E354D1">
        <w:rPr>
          <w:rFonts w:ascii="Times New Roman" w:hAnsi="Times New Roman" w:cs="Times New Roman"/>
          <w:bCs/>
          <w:sz w:val="24"/>
          <w:szCs w:val="24"/>
          <w:lang w:val="lv-LV"/>
        </w:rPr>
        <w:t>iesniegšana Pasūtītājam.</w:t>
      </w:r>
    </w:p>
    <w:sectPr w:rsidR="0022703E" w:rsidRPr="00B56ACC" w:rsidSect="00991944">
      <w:foot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B04C" w14:textId="77777777" w:rsidR="001923D3" w:rsidRDefault="001923D3">
      <w:pPr>
        <w:spacing w:after="0" w:line="240" w:lineRule="auto"/>
      </w:pPr>
      <w:r>
        <w:separator/>
      </w:r>
    </w:p>
  </w:endnote>
  <w:endnote w:type="continuationSeparator" w:id="0">
    <w:p w14:paraId="57B9ADE4" w14:textId="77777777" w:rsidR="001923D3" w:rsidRDefault="0019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58BE" w14:textId="77777777" w:rsidR="004F3DFD" w:rsidRDefault="009463EB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5FAE3E" wp14:editId="33AC4E9A">
              <wp:simplePos x="0" y="0"/>
              <wp:positionH relativeFrom="page">
                <wp:posOffset>3942715</wp:posOffset>
              </wp:positionH>
              <wp:positionV relativeFrom="page">
                <wp:posOffset>9882505</wp:posOffset>
              </wp:positionV>
              <wp:extent cx="1270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027C2" w14:textId="77777777" w:rsidR="004F3DFD" w:rsidRDefault="00F07AFA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0A21C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8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.45pt;margin-top:778.1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" filled="f" stroked="f">
              <v:textbox inset="0,0,0,0">
                <w:txbxContent>
                  <w:p w:rsidR="004F3DFD" w:rsidRDefault="00F07AFA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 w:rsidR="000A21CE">
                      <w:instrText xml:space="preserve"> PAGE </w:instrText>
                    </w:r>
                    <w:r>
                      <w:fldChar w:fldCharType="separate"/>
                    </w:r>
                    <w:r w:rsidR="00BF28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2F60" w14:textId="77777777" w:rsidR="001923D3" w:rsidRDefault="001923D3">
      <w:pPr>
        <w:spacing w:after="0" w:line="240" w:lineRule="auto"/>
      </w:pPr>
      <w:r>
        <w:separator/>
      </w:r>
    </w:p>
  </w:footnote>
  <w:footnote w:type="continuationSeparator" w:id="0">
    <w:p w14:paraId="6F0F79D5" w14:textId="77777777" w:rsidR="001923D3" w:rsidRDefault="0019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689"/>
    <w:multiLevelType w:val="hybridMultilevel"/>
    <w:tmpl w:val="DD3E1F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64A"/>
    <w:multiLevelType w:val="multilevel"/>
    <w:tmpl w:val="4A6A2D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-20"/>
        <w:w w:val="97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DA0D1B"/>
    <w:multiLevelType w:val="multilevel"/>
    <w:tmpl w:val="A1DE4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4CA4361"/>
    <w:multiLevelType w:val="multilevel"/>
    <w:tmpl w:val="A1DE4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CB5B78"/>
    <w:multiLevelType w:val="multilevel"/>
    <w:tmpl w:val="EC74CE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-20"/>
        <w:w w:val="97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DE4F75"/>
    <w:multiLevelType w:val="multilevel"/>
    <w:tmpl w:val="6CC2C8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-20"/>
        <w:w w:val="97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39622A"/>
    <w:multiLevelType w:val="hybridMultilevel"/>
    <w:tmpl w:val="8530E702"/>
    <w:lvl w:ilvl="0" w:tplc="93F47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36D8"/>
    <w:multiLevelType w:val="hybridMultilevel"/>
    <w:tmpl w:val="31B0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2EAC"/>
    <w:multiLevelType w:val="hybridMultilevel"/>
    <w:tmpl w:val="647098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1A5D"/>
    <w:multiLevelType w:val="hybridMultilevel"/>
    <w:tmpl w:val="12F6D91C"/>
    <w:lvl w:ilvl="0" w:tplc="18721A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34F5"/>
    <w:multiLevelType w:val="hybridMultilevel"/>
    <w:tmpl w:val="570E2BEA"/>
    <w:lvl w:ilvl="0" w:tplc="024A1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6D426">
      <w:numFmt w:val="none"/>
      <w:lvlText w:val=""/>
      <w:lvlJc w:val="left"/>
      <w:pPr>
        <w:tabs>
          <w:tab w:val="num" w:pos="360"/>
        </w:tabs>
      </w:pPr>
    </w:lvl>
    <w:lvl w:ilvl="2" w:tplc="4454B89E">
      <w:numFmt w:val="none"/>
      <w:lvlText w:val=""/>
      <w:lvlJc w:val="left"/>
      <w:pPr>
        <w:tabs>
          <w:tab w:val="num" w:pos="360"/>
        </w:tabs>
      </w:pPr>
    </w:lvl>
    <w:lvl w:ilvl="3" w:tplc="F7F4DD4A">
      <w:numFmt w:val="none"/>
      <w:lvlText w:val=""/>
      <w:lvlJc w:val="left"/>
      <w:pPr>
        <w:tabs>
          <w:tab w:val="num" w:pos="360"/>
        </w:tabs>
      </w:pPr>
    </w:lvl>
    <w:lvl w:ilvl="4" w:tplc="20329A8C">
      <w:numFmt w:val="none"/>
      <w:lvlText w:val=""/>
      <w:lvlJc w:val="left"/>
      <w:pPr>
        <w:tabs>
          <w:tab w:val="num" w:pos="360"/>
        </w:tabs>
      </w:pPr>
    </w:lvl>
    <w:lvl w:ilvl="5" w:tplc="6BC26E42">
      <w:numFmt w:val="none"/>
      <w:lvlText w:val=""/>
      <w:lvlJc w:val="left"/>
      <w:pPr>
        <w:tabs>
          <w:tab w:val="num" w:pos="360"/>
        </w:tabs>
      </w:pPr>
    </w:lvl>
    <w:lvl w:ilvl="6" w:tplc="4F40C27C">
      <w:numFmt w:val="none"/>
      <w:lvlText w:val=""/>
      <w:lvlJc w:val="left"/>
      <w:pPr>
        <w:tabs>
          <w:tab w:val="num" w:pos="360"/>
        </w:tabs>
      </w:pPr>
    </w:lvl>
    <w:lvl w:ilvl="7" w:tplc="99B05DBA">
      <w:numFmt w:val="none"/>
      <w:lvlText w:val=""/>
      <w:lvlJc w:val="left"/>
      <w:pPr>
        <w:tabs>
          <w:tab w:val="num" w:pos="360"/>
        </w:tabs>
      </w:pPr>
    </w:lvl>
    <w:lvl w:ilvl="8" w:tplc="0CE04EE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EA0A74"/>
    <w:multiLevelType w:val="hybridMultilevel"/>
    <w:tmpl w:val="4908080A"/>
    <w:lvl w:ilvl="0" w:tplc="EAB0ED7E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864F4"/>
    <w:multiLevelType w:val="multilevel"/>
    <w:tmpl w:val="76701E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-20"/>
        <w:w w:val="97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3BE0E91"/>
    <w:multiLevelType w:val="hybridMultilevel"/>
    <w:tmpl w:val="FAD0802E"/>
    <w:lvl w:ilvl="0" w:tplc="1DA6E2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5811"/>
    <w:multiLevelType w:val="hybridMultilevel"/>
    <w:tmpl w:val="871E2984"/>
    <w:lvl w:ilvl="0" w:tplc="CACED9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8B"/>
    <w:rsid w:val="00055D7D"/>
    <w:rsid w:val="000609D8"/>
    <w:rsid w:val="000706AD"/>
    <w:rsid w:val="00087BE4"/>
    <w:rsid w:val="00091FB8"/>
    <w:rsid w:val="000A21CE"/>
    <w:rsid w:val="000D7D75"/>
    <w:rsid w:val="000F229D"/>
    <w:rsid w:val="000F5661"/>
    <w:rsid w:val="000F7C6C"/>
    <w:rsid w:val="00155F61"/>
    <w:rsid w:val="001919B8"/>
    <w:rsid w:val="001923D3"/>
    <w:rsid w:val="001A7EC6"/>
    <w:rsid w:val="001E0A7D"/>
    <w:rsid w:val="0022703E"/>
    <w:rsid w:val="00232D95"/>
    <w:rsid w:val="00245C36"/>
    <w:rsid w:val="00291EC3"/>
    <w:rsid w:val="00301CCC"/>
    <w:rsid w:val="00327853"/>
    <w:rsid w:val="00367EF1"/>
    <w:rsid w:val="0037398D"/>
    <w:rsid w:val="003A42F6"/>
    <w:rsid w:val="003E340A"/>
    <w:rsid w:val="004F06F4"/>
    <w:rsid w:val="005377DD"/>
    <w:rsid w:val="00553584"/>
    <w:rsid w:val="005929EE"/>
    <w:rsid w:val="005C7995"/>
    <w:rsid w:val="005F2BE5"/>
    <w:rsid w:val="00690D10"/>
    <w:rsid w:val="006B576C"/>
    <w:rsid w:val="006C178B"/>
    <w:rsid w:val="006D2F27"/>
    <w:rsid w:val="006F7F8A"/>
    <w:rsid w:val="007019DE"/>
    <w:rsid w:val="00720317"/>
    <w:rsid w:val="007318A8"/>
    <w:rsid w:val="00796BA4"/>
    <w:rsid w:val="007E6E0E"/>
    <w:rsid w:val="007F6F27"/>
    <w:rsid w:val="0081623B"/>
    <w:rsid w:val="00825C68"/>
    <w:rsid w:val="0082641C"/>
    <w:rsid w:val="00840FF4"/>
    <w:rsid w:val="00846C6A"/>
    <w:rsid w:val="008F04E0"/>
    <w:rsid w:val="00914CD4"/>
    <w:rsid w:val="009234D8"/>
    <w:rsid w:val="009463EB"/>
    <w:rsid w:val="0097104A"/>
    <w:rsid w:val="00991944"/>
    <w:rsid w:val="009B57F9"/>
    <w:rsid w:val="009E02BD"/>
    <w:rsid w:val="009E2380"/>
    <w:rsid w:val="009F7B80"/>
    <w:rsid w:val="00A36AE3"/>
    <w:rsid w:val="00A419E8"/>
    <w:rsid w:val="00A60A88"/>
    <w:rsid w:val="00A672E9"/>
    <w:rsid w:val="00AA7B85"/>
    <w:rsid w:val="00AB33A9"/>
    <w:rsid w:val="00AE415A"/>
    <w:rsid w:val="00B53B31"/>
    <w:rsid w:val="00B56ACC"/>
    <w:rsid w:val="00BD2E61"/>
    <w:rsid w:val="00BF28F7"/>
    <w:rsid w:val="00C03598"/>
    <w:rsid w:val="00C06F37"/>
    <w:rsid w:val="00C80F36"/>
    <w:rsid w:val="00CB1EA2"/>
    <w:rsid w:val="00D029CE"/>
    <w:rsid w:val="00D111FE"/>
    <w:rsid w:val="00D14945"/>
    <w:rsid w:val="00D40C19"/>
    <w:rsid w:val="00D46F87"/>
    <w:rsid w:val="00DA0D60"/>
    <w:rsid w:val="00DE14DA"/>
    <w:rsid w:val="00E11B0D"/>
    <w:rsid w:val="00E354D1"/>
    <w:rsid w:val="00E85EC2"/>
    <w:rsid w:val="00E91A2D"/>
    <w:rsid w:val="00F07AFA"/>
    <w:rsid w:val="00F20900"/>
    <w:rsid w:val="00F2106F"/>
    <w:rsid w:val="00F505D9"/>
    <w:rsid w:val="00F654E4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E0CA"/>
  <w15:docId w15:val="{4C23DE93-284A-4A0D-BE35-7833ED4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2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6BA4"/>
    <w:pPr>
      <w:widowControl w:val="0"/>
      <w:autoSpaceDE w:val="0"/>
      <w:autoSpaceDN w:val="0"/>
      <w:spacing w:after="0" w:line="240" w:lineRule="auto"/>
      <w:ind w:left="2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6B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CE"/>
    <w:rPr>
      <w:rFonts w:ascii="Segoe UI" w:hAnsi="Segoe UI" w:cs="Segoe UI"/>
      <w:sz w:val="18"/>
      <w:szCs w:val="18"/>
    </w:rPr>
  </w:style>
  <w:style w:type="paragraph" w:customStyle="1" w:styleId="RakstzCharCharRakstzCharCharRakstz">
    <w:name w:val="Rakstz. Char Char Rakstz. Char Char Rakstz."/>
    <w:basedOn w:val="Normal"/>
    <w:rsid w:val="0099194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9A23-34B7-440B-8D48-E30ACB5D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Martins Pukinskis</cp:lastModifiedBy>
  <cp:revision>13</cp:revision>
  <cp:lastPrinted>2019-10-02T11:56:00Z</cp:lastPrinted>
  <dcterms:created xsi:type="dcterms:W3CDTF">2019-09-29T15:08:00Z</dcterms:created>
  <dcterms:modified xsi:type="dcterms:W3CDTF">2019-10-03T08:58:00Z</dcterms:modified>
</cp:coreProperties>
</file>