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A6" w:rsidRDefault="00D424A6">
      <w:pPr>
        <w:rPr>
          <w:rFonts w:ascii="Arial" w:hAnsi="Arial" w:cs="Arial"/>
          <w:b/>
          <w:color w:val="333333"/>
        </w:rPr>
      </w:pPr>
    </w:p>
    <w:p w:rsidR="00C06FC0" w:rsidRPr="00D521FB" w:rsidRDefault="00F84C86" w:rsidP="00C06FC0">
      <w:pPr>
        <w:jc w:val="right"/>
        <w:rPr>
          <w:rFonts w:eastAsia="Calibri"/>
          <w:lang w:eastAsia="en-US"/>
        </w:rPr>
      </w:pPr>
      <w:r>
        <w:rPr>
          <w:rFonts w:eastAsia="Calibri"/>
          <w:lang w:eastAsia="en-US"/>
        </w:rPr>
        <w:t>3</w:t>
      </w:r>
      <w:r w:rsidR="00C06FC0" w:rsidRPr="00D521FB">
        <w:rPr>
          <w:rFonts w:eastAsia="Calibri"/>
          <w:lang w:eastAsia="en-US"/>
        </w:rPr>
        <w:t>.pielikums</w:t>
      </w:r>
    </w:p>
    <w:p w:rsidR="00C06FC0" w:rsidRPr="00D521FB" w:rsidRDefault="00C06FC0" w:rsidP="00C06FC0">
      <w:pPr>
        <w:jc w:val="right"/>
        <w:rPr>
          <w:rFonts w:eastAsia="Calibri"/>
          <w:lang w:eastAsia="en-US"/>
        </w:rPr>
      </w:pPr>
      <w:r>
        <w:rPr>
          <w:rFonts w:eastAsia="Calibri"/>
          <w:lang w:eastAsia="en-US"/>
        </w:rPr>
        <w:t>Atklāta konkursa nolikumam</w:t>
      </w:r>
    </w:p>
    <w:p w:rsidR="00C06FC0" w:rsidRPr="00D521FB" w:rsidRDefault="00C06FC0" w:rsidP="00C06FC0">
      <w:pPr>
        <w:jc w:val="right"/>
        <w:rPr>
          <w:rFonts w:eastAsia="Calibri"/>
          <w:lang w:eastAsia="en-US"/>
        </w:rPr>
      </w:pPr>
      <w:r w:rsidRPr="00D521FB">
        <w:rPr>
          <w:rFonts w:eastAsia="Calibri"/>
          <w:lang w:eastAsia="en-US"/>
        </w:rPr>
        <w:t xml:space="preserve"> Nr. </w:t>
      </w:r>
      <w:r>
        <w:rPr>
          <w:rFonts w:eastAsia="Calibri"/>
          <w:lang w:eastAsia="en-US"/>
        </w:rPr>
        <w:t>R1S 2016</w:t>
      </w:r>
      <w:r w:rsidRPr="00D521FB">
        <w:rPr>
          <w:rFonts w:eastAsia="Calibri"/>
          <w:lang w:eastAsia="en-US"/>
        </w:rPr>
        <w:t>/</w:t>
      </w:r>
      <w:r>
        <w:rPr>
          <w:rFonts w:eastAsia="Calibri"/>
          <w:lang w:eastAsia="en-US"/>
        </w:rPr>
        <w:t>11</w:t>
      </w:r>
    </w:p>
    <w:p w:rsidR="00C06FC0" w:rsidRPr="00E50595" w:rsidRDefault="00C06FC0" w:rsidP="00C06FC0">
      <w:pPr>
        <w:jc w:val="right"/>
        <w:rPr>
          <w:rFonts w:eastAsia="Calibri"/>
          <w:lang w:eastAsia="en-US"/>
        </w:rPr>
      </w:pPr>
    </w:p>
    <w:p w:rsidR="00C06FC0" w:rsidRPr="00E50595" w:rsidRDefault="00C06FC0" w:rsidP="00C06FC0">
      <w:pPr>
        <w:pStyle w:val="ListParagraph"/>
        <w:jc w:val="center"/>
        <w:rPr>
          <w:b/>
        </w:rPr>
      </w:pPr>
      <w:r w:rsidRPr="00E50595">
        <w:rPr>
          <w:b/>
        </w:rPr>
        <w:t>Tehnisk</w:t>
      </w:r>
      <w:r>
        <w:rPr>
          <w:b/>
        </w:rPr>
        <w:t xml:space="preserve">ais un finanšu </w:t>
      </w:r>
      <w:r w:rsidRPr="00E50595">
        <w:rPr>
          <w:b/>
        </w:rPr>
        <w:t>piedāvājums</w:t>
      </w:r>
    </w:p>
    <w:p w:rsidR="00D424A6" w:rsidRDefault="00D424A6">
      <w:pPr>
        <w:rPr>
          <w:rFonts w:ascii="Arial" w:hAnsi="Arial" w:cs="Arial"/>
          <w:b/>
          <w:color w:val="333333"/>
        </w:rPr>
      </w:pPr>
    </w:p>
    <w:p w:rsidR="00D424A6" w:rsidRDefault="00D424A6">
      <w:pPr>
        <w:rPr>
          <w:rFonts w:ascii="Arial" w:hAnsi="Arial" w:cs="Arial"/>
          <w:b/>
          <w:color w:val="333333"/>
        </w:rPr>
      </w:pPr>
    </w:p>
    <w:p w:rsidR="00D424A6" w:rsidRDefault="00885102">
      <w:r>
        <w:rPr>
          <w:b/>
        </w:rPr>
        <w:t xml:space="preserve">1.daļa </w:t>
      </w:r>
      <w:r>
        <w:t xml:space="preserve">- </w:t>
      </w:r>
      <w:r>
        <w:rPr>
          <w:rFonts w:cs="Times New Roman"/>
          <w:b/>
          <w:color w:val="333333"/>
        </w:rPr>
        <w:t xml:space="preserve">Maisiņi </w:t>
      </w:r>
      <w:proofErr w:type="spellStart"/>
      <w:r>
        <w:rPr>
          <w:rFonts w:cs="Times New Roman"/>
          <w:b/>
          <w:color w:val="333333"/>
        </w:rPr>
        <w:t>morselatoram</w:t>
      </w:r>
      <w:proofErr w:type="spellEnd"/>
      <w:proofErr w:type="gramStart"/>
      <w:r>
        <w:rPr>
          <w:rFonts w:cs="Times New Roman"/>
          <w:b/>
          <w:color w:val="333333"/>
        </w:rPr>
        <w:t xml:space="preserve">     </w:t>
      </w:r>
      <w:proofErr w:type="gramEnd"/>
    </w:p>
    <w:tbl>
      <w:tblPr>
        <w:tblW w:w="14247" w:type="dxa"/>
        <w:tblInd w:w="36" w:type="dxa"/>
        <w:tblLayout w:type="fixed"/>
        <w:tblCellMar>
          <w:left w:w="10" w:type="dxa"/>
          <w:right w:w="10" w:type="dxa"/>
        </w:tblCellMar>
        <w:tblLook w:val="04A0" w:firstRow="1" w:lastRow="0" w:firstColumn="1" w:lastColumn="0" w:noHBand="0" w:noVBand="1"/>
      </w:tblPr>
      <w:tblGrid>
        <w:gridCol w:w="3617"/>
        <w:gridCol w:w="1507"/>
        <w:gridCol w:w="2036"/>
        <w:gridCol w:w="2268"/>
        <w:gridCol w:w="1843"/>
        <w:gridCol w:w="1701"/>
        <w:gridCol w:w="1275"/>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203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r>
              <w:rPr>
                <w:rFonts w:eastAsia="Times New Roman" w:cs="Times New Roman"/>
                <w:b/>
                <w:i/>
                <w:color w:val="000000"/>
              </w:rPr>
              <w:t>Atbilstība</w:t>
            </w:r>
          </w:p>
          <w:p w:rsidR="00D424A6" w:rsidRDefault="00885102">
            <w:pPr>
              <w:spacing w:line="100" w:lineRule="atLeast"/>
              <w:jc w:val="center"/>
              <w:rPr>
                <w:rFonts w:eastAsia="Times New Roman" w:cs="Times New Roman"/>
                <w:b/>
                <w:i/>
                <w:color w:val="000000"/>
              </w:rPr>
            </w:pPr>
            <w:r>
              <w:rPr>
                <w:rFonts w:eastAsia="Times New Roman" w:cs="Times New Roman"/>
                <w:b/>
                <w:i/>
                <w:color w:val="000000"/>
              </w:rPr>
              <w:t>(nosaukums/</w:t>
            </w:r>
          </w:p>
          <w:p w:rsidR="00D424A6" w:rsidRDefault="00885102">
            <w:pPr>
              <w:spacing w:line="100" w:lineRule="atLeast"/>
              <w:jc w:val="center"/>
            </w:pPr>
            <w:r>
              <w:rPr>
                <w:rFonts w:eastAsia="Times New Roman" w:cs="Times New Roman"/>
                <w:b/>
                <w:i/>
                <w:color w:val="000000"/>
              </w:rPr>
              <w:t>apraksts/ražotājs)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2337"/>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 xml:space="preserve">Maisiņi </w:t>
            </w:r>
            <w:proofErr w:type="spellStart"/>
            <w:r>
              <w:t>morselatoram</w:t>
            </w:r>
            <w:proofErr w:type="spellEnd"/>
          </w:p>
          <w:p w:rsidR="00D424A6" w:rsidRDefault="00885102">
            <w:r>
              <w:t xml:space="preserve">Vienas rokas instruments; 800 ml+/- 10 ml tilpumā; lietojams ar 10mm </w:t>
            </w:r>
            <w:proofErr w:type="spellStart"/>
            <w:r>
              <w:t>troakāru</w:t>
            </w:r>
            <w:proofErr w:type="spellEnd"/>
          </w:p>
          <w:p w:rsidR="00D424A6" w:rsidRDefault="00885102">
            <w:r>
              <w:t xml:space="preserve">200 ml+/- 10 ml tilpumā; lietojams ar 10mm </w:t>
            </w:r>
            <w:proofErr w:type="spellStart"/>
            <w:r>
              <w:t>troakāru</w:t>
            </w:r>
            <w:proofErr w:type="spellEnd"/>
          </w:p>
          <w:p w:rsidR="00D424A6" w:rsidRDefault="00D424A6"/>
          <w:p w:rsidR="00D424A6" w:rsidRDefault="00885102">
            <w:r>
              <w:t xml:space="preserve">Savietojams ar slimnīcā esošo STORZ </w:t>
            </w:r>
            <w:proofErr w:type="spellStart"/>
            <w:r>
              <w:t>morsilatoru</w:t>
            </w:r>
            <w:proofErr w:type="spellEnd"/>
          </w:p>
          <w:p w:rsidR="00D424A6" w:rsidRDefault="00885102">
            <w:r>
              <w:t>800ml+/- 10 ml tilpumā</w:t>
            </w:r>
          </w:p>
          <w:p w:rsidR="00D424A6" w:rsidRDefault="00885102">
            <w:r>
              <w:t>200 ml+/- 10 ml tilpumā</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30</w:t>
            </w:r>
          </w:p>
          <w:p w:rsidR="00D424A6" w:rsidRDefault="00885102">
            <w:r>
              <w:t>10</w:t>
            </w:r>
          </w:p>
        </w:tc>
        <w:tc>
          <w:tcPr>
            <w:tcW w:w="20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bl>
    <w:p w:rsidR="00D424A6" w:rsidRPr="00C06FC0" w:rsidRDefault="00C06FC0">
      <w:pPr>
        <w:rPr>
          <w:rFonts w:eastAsia="Calibri" w:cs="Times New Roman"/>
          <w:i/>
        </w:rPr>
      </w:pPr>
      <w:r>
        <w:rPr>
          <w:rFonts w:eastAsia="Calibri" w:cs="Times New Roman"/>
          <w:i/>
          <w:color w:val="FF0000"/>
        </w:rPr>
        <w:t>I</w:t>
      </w:r>
      <w:r w:rsidRPr="00C06FC0">
        <w:rPr>
          <w:rFonts w:eastAsia="Calibri" w:cs="Times New Roman"/>
          <w:i/>
          <w:color w:val="FF0000"/>
        </w:rPr>
        <w:t>esniegt paraugu 1gab.</w:t>
      </w:r>
    </w:p>
    <w:p w:rsidR="00D424A6" w:rsidRDefault="00D424A6">
      <w:pPr>
        <w:rPr>
          <w:rFonts w:eastAsia="Calibri" w:cs="Times New Roman"/>
          <w:b/>
          <w:i/>
        </w:rPr>
      </w:pPr>
    </w:p>
    <w:p w:rsidR="00D424A6" w:rsidRDefault="00885102">
      <w:r>
        <w:rPr>
          <w:b/>
        </w:rPr>
        <w:t xml:space="preserve">2.daļa </w:t>
      </w:r>
      <w:r>
        <w:t xml:space="preserve">- </w:t>
      </w:r>
      <w:r>
        <w:rPr>
          <w:rFonts w:cs="Times New Roman"/>
          <w:b/>
          <w:color w:val="333333"/>
        </w:rPr>
        <w:t>Vienreizlietojamas adatas</w:t>
      </w:r>
      <w:proofErr w:type="gramStart"/>
      <w:r>
        <w:rPr>
          <w:rFonts w:cs="Times New Roman"/>
          <w:b/>
          <w:color w:val="333333"/>
        </w:rPr>
        <w:t xml:space="preserve">       </w:t>
      </w:r>
      <w:proofErr w:type="gramEnd"/>
    </w:p>
    <w:tbl>
      <w:tblPr>
        <w:tblW w:w="14034"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1819"/>
        <w:gridCol w:w="1819"/>
        <w:gridCol w:w="2009"/>
        <w:gridCol w:w="1629"/>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0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6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281"/>
        </w:trPr>
        <w:tc>
          <w:tcPr>
            <w:tcW w:w="361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Vienreizlietojamas adatas</w:t>
            </w:r>
          </w:p>
          <w:p w:rsidR="00D424A6" w:rsidRDefault="00885102">
            <w:proofErr w:type="spellStart"/>
            <w:r>
              <w:t>Materials</w:t>
            </w:r>
            <w:proofErr w:type="spellEnd"/>
            <w:r>
              <w:t xml:space="preserve"> – </w:t>
            </w:r>
            <w:proofErr w:type="spellStart"/>
            <w:r>
              <w:t>nitinols</w:t>
            </w:r>
            <w:proofErr w:type="spellEnd"/>
            <w:r>
              <w:t xml:space="preserve">; garums 66,8 mm+/- 1 mm; platums ne vairāk kā 1,49 mm; biezums 3,3 mm+/-1 </w:t>
            </w:r>
            <w:r>
              <w:lastRenderedPageBreak/>
              <w:t>mm</w:t>
            </w:r>
          </w:p>
          <w:p w:rsidR="00D424A6" w:rsidRDefault="00885102">
            <w:r>
              <w:t xml:space="preserve">Savietojamas ar slimnīcā esošo </w:t>
            </w:r>
          </w:p>
          <w:p w:rsidR="00D424A6" w:rsidRDefault="00885102">
            <w:proofErr w:type="spellStart"/>
            <w:r>
              <w:t>Truespass</w:t>
            </w:r>
            <w:proofErr w:type="spellEnd"/>
            <w:r>
              <w:t xml:space="preserve"> rotatoru šuvēju.</w:t>
            </w:r>
          </w:p>
          <w:p w:rsidR="00D424A6" w:rsidRDefault="00885102" w:rsidP="00A6263B">
            <w:r>
              <w:t xml:space="preserve"> </w:t>
            </w:r>
          </w:p>
        </w:tc>
        <w:tc>
          <w:tcPr>
            <w:tcW w:w="150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pPr>
              <w:snapToGrid w:val="0"/>
              <w:spacing w:line="100" w:lineRule="atLeast"/>
              <w:jc w:val="both"/>
              <w:rPr>
                <w:rFonts w:eastAsia="Times New Roman" w:cs="Times New Roman"/>
                <w:color w:val="000000"/>
              </w:rPr>
            </w:pPr>
            <w:r>
              <w:rPr>
                <w:rFonts w:eastAsia="Times New Roman" w:cs="Times New Roman"/>
                <w:color w:val="000000"/>
              </w:rPr>
              <w:lastRenderedPageBreak/>
              <w:t>30</w:t>
            </w:r>
          </w:p>
        </w:tc>
        <w:tc>
          <w:tcPr>
            <w:tcW w:w="1634" w:type="dxa"/>
            <w:tcBorders>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8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819"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2009" w:type="dxa"/>
            <w:tcBorders>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629"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bl>
    <w:p w:rsidR="00A6263B" w:rsidRPr="00C06FC0" w:rsidRDefault="00A6263B" w:rsidP="00A6263B">
      <w:pPr>
        <w:rPr>
          <w:rFonts w:eastAsia="Calibri" w:cs="Times New Roman"/>
          <w:i/>
        </w:rPr>
      </w:pPr>
      <w:r>
        <w:rPr>
          <w:rFonts w:eastAsia="Calibri" w:cs="Times New Roman"/>
          <w:i/>
          <w:color w:val="FF0000"/>
        </w:rPr>
        <w:lastRenderedPageBreak/>
        <w:t>I</w:t>
      </w:r>
      <w:r w:rsidRPr="00C06FC0">
        <w:rPr>
          <w:rFonts w:eastAsia="Calibri" w:cs="Times New Roman"/>
          <w:i/>
          <w:color w:val="FF0000"/>
        </w:rPr>
        <w:t>esniegt paraugu 1gab.</w:t>
      </w:r>
    </w:p>
    <w:p w:rsidR="00D424A6" w:rsidRDefault="00D424A6">
      <w:pPr>
        <w:rPr>
          <w:b/>
        </w:rPr>
      </w:pPr>
    </w:p>
    <w:p w:rsidR="00D424A6" w:rsidRDefault="00885102">
      <w:r>
        <w:rPr>
          <w:b/>
        </w:rPr>
        <w:t xml:space="preserve">3.daļa </w:t>
      </w:r>
      <w:r>
        <w:t xml:space="preserve">- </w:t>
      </w:r>
      <w:r>
        <w:rPr>
          <w:rFonts w:cs="Times New Roman"/>
          <w:b/>
          <w:color w:val="333333"/>
        </w:rPr>
        <w:t>Pārvalks mikroskopam</w:t>
      </w:r>
      <w:proofErr w:type="gramStart"/>
      <w:r>
        <w:rPr>
          <w:rFonts w:cs="Times New Roman"/>
          <w:b/>
          <w:color w:val="333333"/>
        </w:rPr>
        <w:t xml:space="preserve">     </w:t>
      </w:r>
      <w:proofErr w:type="gramEnd"/>
    </w:p>
    <w:tbl>
      <w:tblPr>
        <w:tblW w:w="14389"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713"/>
        <w:gridCol w:w="1984"/>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7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600"/>
        </w:trPr>
        <w:tc>
          <w:tcPr>
            <w:tcW w:w="361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Pārvalks mikroskopam</w:t>
            </w:r>
          </w:p>
          <w:p w:rsidR="00D424A6" w:rsidRDefault="00885102">
            <w:r>
              <w:t xml:space="preserve">Pārvalki mikroskopam OMPI </w:t>
            </w:r>
            <w:proofErr w:type="spellStart"/>
            <w:r>
              <w:t>Pentero</w:t>
            </w:r>
            <w:proofErr w:type="spellEnd"/>
            <w:r>
              <w:t xml:space="preserve"> 900</w:t>
            </w:r>
          </w:p>
          <w:p w:rsidR="00D424A6" w:rsidRDefault="00885102">
            <w:r>
              <w:t>izmērs ne mazāks kā 117x285 cm</w:t>
            </w:r>
          </w:p>
          <w:p w:rsidR="00D424A6" w:rsidRDefault="00D424A6"/>
        </w:tc>
        <w:tc>
          <w:tcPr>
            <w:tcW w:w="150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pPr>
              <w:snapToGrid w:val="0"/>
              <w:spacing w:line="100" w:lineRule="atLeast"/>
              <w:jc w:val="both"/>
              <w:rPr>
                <w:rFonts w:eastAsia="Times New Roman" w:cs="Times New Roman"/>
                <w:color w:val="000000"/>
              </w:rPr>
            </w:pPr>
            <w:r>
              <w:rPr>
                <w:rFonts w:eastAsia="Times New Roman" w:cs="Times New Roman"/>
                <w:color w:val="000000"/>
              </w:rPr>
              <w:t>250</w:t>
            </w:r>
          </w:p>
        </w:tc>
        <w:tc>
          <w:tcPr>
            <w:tcW w:w="1634" w:type="dxa"/>
            <w:tcBorders>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71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984" w:type="dxa"/>
            <w:tcBorders>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27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bl>
    <w:p w:rsidR="00A6263B" w:rsidRPr="00C06FC0" w:rsidRDefault="00A6263B" w:rsidP="00A6263B">
      <w:pPr>
        <w:rPr>
          <w:rFonts w:eastAsia="Calibri" w:cs="Times New Roman"/>
          <w:i/>
        </w:rPr>
      </w:pPr>
      <w:r>
        <w:rPr>
          <w:rFonts w:eastAsia="Calibri" w:cs="Times New Roman"/>
          <w:i/>
          <w:color w:val="FF0000"/>
        </w:rPr>
        <w:t>I</w:t>
      </w:r>
      <w:r w:rsidRPr="00C06FC0">
        <w:rPr>
          <w:rFonts w:eastAsia="Calibri" w:cs="Times New Roman"/>
          <w:i/>
          <w:color w:val="FF0000"/>
        </w:rPr>
        <w:t>esniegt paraugu 1gab.</w:t>
      </w:r>
    </w:p>
    <w:p w:rsidR="00D424A6" w:rsidRDefault="00D424A6">
      <w:pPr>
        <w:rPr>
          <w:rFonts w:eastAsia="Calibri" w:cs="Times New Roman"/>
          <w:b/>
          <w:i/>
        </w:rPr>
      </w:pPr>
    </w:p>
    <w:p w:rsidR="00D424A6" w:rsidRDefault="00D424A6">
      <w:pPr>
        <w:rPr>
          <w:rFonts w:eastAsia="Calibri" w:cs="Times New Roman"/>
          <w:b/>
          <w:i/>
        </w:rPr>
      </w:pPr>
    </w:p>
    <w:p w:rsidR="00D424A6" w:rsidRDefault="00885102">
      <w:r>
        <w:rPr>
          <w:b/>
        </w:rPr>
        <w:t xml:space="preserve">4.daļa </w:t>
      </w:r>
      <w:r>
        <w:t xml:space="preserve">- </w:t>
      </w:r>
      <w:proofErr w:type="spellStart"/>
      <w:r>
        <w:rPr>
          <w:rFonts w:cs="Times New Roman"/>
          <w:b/>
          <w:color w:val="000000"/>
        </w:rPr>
        <w:t>Politetrafluoretilīna</w:t>
      </w:r>
      <w:proofErr w:type="spellEnd"/>
      <w:r>
        <w:rPr>
          <w:rFonts w:cs="Times New Roman"/>
          <w:b/>
          <w:color w:val="000000"/>
        </w:rPr>
        <w:t xml:space="preserve"> paliktņi un neuzsūcošie ķirurģiskie diegi.     </w:t>
      </w:r>
    </w:p>
    <w:tbl>
      <w:tblPr>
        <w:tblW w:w="18227" w:type="dxa"/>
        <w:tblInd w:w="-34" w:type="dxa"/>
        <w:tblCellMar>
          <w:left w:w="10" w:type="dxa"/>
          <w:right w:w="10" w:type="dxa"/>
        </w:tblCellMar>
        <w:tblLook w:val="04A0" w:firstRow="1" w:lastRow="0" w:firstColumn="1" w:lastColumn="0" w:noHBand="0" w:noVBand="1"/>
      </w:tblPr>
      <w:tblGrid>
        <w:gridCol w:w="15347"/>
        <w:gridCol w:w="960"/>
        <w:gridCol w:w="960"/>
        <w:gridCol w:w="960"/>
      </w:tblGrid>
      <w:tr w:rsidR="00D424A6">
        <w:trPr>
          <w:trHeight w:val="270"/>
        </w:trPr>
        <w:tc>
          <w:tcPr>
            <w:tcW w:w="15347" w:type="dxa"/>
            <w:vMerge w:val="restart"/>
            <w:shd w:val="clear" w:color="auto" w:fill="auto"/>
            <w:noWrap/>
            <w:tcMar>
              <w:top w:w="0" w:type="dxa"/>
              <w:left w:w="108" w:type="dxa"/>
              <w:bottom w:w="0" w:type="dxa"/>
              <w:right w:w="108" w:type="dxa"/>
            </w:tcMar>
            <w:vAlign w:val="bottom"/>
          </w:tcPr>
          <w:p w:rsidR="00D424A6" w:rsidRDefault="00885102">
            <w:pPr>
              <w:widowControl/>
              <w:suppressAutoHyphens w:val="0"/>
              <w:textAlignment w:val="auto"/>
              <w:rPr>
                <w:rFonts w:eastAsia="Times New Roman" w:cs="Times New Roman"/>
                <w:b/>
                <w:bCs/>
                <w:i/>
                <w:iCs/>
                <w:kern w:val="0"/>
                <w:sz w:val="20"/>
                <w:szCs w:val="20"/>
                <w:lang w:eastAsia="lv-LV" w:bidi="ar-SA"/>
              </w:rPr>
            </w:pPr>
            <w:r>
              <w:rPr>
                <w:rFonts w:eastAsia="Times New Roman" w:cs="Times New Roman"/>
                <w:b/>
                <w:bCs/>
                <w:i/>
                <w:iCs/>
                <w:kern w:val="0"/>
                <w:sz w:val="20"/>
                <w:szCs w:val="20"/>
                <w:lang w:eastAsia="lv-LV" w:bidi="ar-SA"/>
              </w:rPr>
              <w:t>Kopīgās prasības neuzsūcošajiem ķirurģiskajiem diegiem:</w:t>
            </w:r>
          </w:p>
          <w:p w:rsidR="00D424A6" w:rsidRDefault="00885102">
            <w:pPr>
              <w:widowControl/>
              <w:suppressAutoHyphens w:val="0"/>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1.Adata no izturīga, stigra materiāla, kura blīvos</w:t>
            </w:r>
            <w:proofErr w:type="gramStart"/>
            <w:r>
              <w:rPr>
                <w:rFonts w:eastAsia="Times New Roman" w:cs="Times New Roman"/>
                <w:kern w:val="0"/>
                <w:sz w:val="20"/>
                <w:szCs w:val="20"/>
                <w:lang w:eastAsia="lv-LV" w:bidi="ar-SA"/>
              </w:rPr>
              <w:t xml:space="preserve">  </w:t>
            </w:r>
            <w:proofErr w:type="gramEnd"/>
            <w:r>
              <w:rPr>
                <w:rFonts w:eastAsia="Times New Roman" w:cs="Times New Roman"/>
                <w:kern w:val="0"/>
                <w:sz w:val="20"/>
                <w:szCs w:val="20"/>
                <w:lang w:eastAsia="lv-LV" w:bidi="ar-SA"/>
              </w:rPr>
              <w:t>audos un atkārtoti  šujot nelokās un nelūzt</w:t>
            </w:r>
          </w:p>
          <w:p w:rsidR="00D424A6" w:rsidRDefault="00885102">
            <w:pPr>
              <w:widowControl/>
              <w:suppressAutoHyphens w:val="0"/>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2. Adatas izmērs atbilstošs diega izmēram</w:t>
            </w:r>
          </w:p>
          <w:p w:rsidR="00D424A6" w:rsidRDefault="00885102">
            <w:pPr>
              <w:widowControl/>
              <w:suppressAutoHyphens w:val="0"/>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3. Adatas savienojums ar diegu gluds, neatdalās savienojuma vietā sienot vai atkārtoti šujot</w:t>
            </w:r>
          </w:p>
          <w:p w:rsidR="00D424A6" w:rsidRDefault="00885102">
            <w:pPr>
              <w:widowControl/>
              <w:suppressAutoHyphens w:val="0"/>
              <w:textAlignment w:val="auto"/>
            </w:pPr>
            <w:r>
              <w:rPr>
                <w:rFonts w:eastAsia="Times New Roman" w:cs="Times New Roman"/>
                <w:kern w:val="0"/>
                <w:sz w:val="20"/>
                <w:szCs w:val="20"/>
                <w:lang w:eastAsia="lv-LV" w:bidi="ar-SA"/>
              </w:rPr>
              <w:t>4.Diegs labi slīd audos, sienot elastīgs, noturīgs mezgls (nesienas vaļā)</w:t>
            </w:r>
          </w:p>
          <w:p w:rsidR="00D424A6" w:rsidRDefault="00885102">
            <w:pPr>
              <w:widowControl/>
              <w:suppressAutoHyphens w:val="0"/>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5. Produkcijai jābūt ar CE</w:t>
            </w:r>
            <w:proofErr w:type="gramStart"/>
            <w:r>
              <w:rPr>
                <w:rFonts w:eastAsia="Times New Roman" w:cs="Times New Roman"/>
                <w:kern w:val="0"/>
                <w:sz w:val="20"/>
                <w:szCs w:val="20"/>
                <w:lang w:eastAsia="lv-LV" w:bidi="ar-SA"/>
              </w:rPr>
              <w:t xml:space="preserve">  </w:t>
            </w:r>
            <w:proofErr w:type="gramEnd"/>
            <w:r>
              <w:rPr>
                <w:rFonts w:eastAsia="Times New Roman" w:cs="Times New Roman"/>
                <w:kern w:val="0"/>
                <w:sz w:val="20"/>
                <w:szCs w:val="20"/>
                <w:lang w:eastAsia="lv-LV" w:bidi="ar-SA"/>
              </w:rPr>
              <w:t>marķējumu;</w:t>
            </w:r>
          </w:p>
          <w:p w:rsidR="00D424A6" w:rsidRDefault="00885102">
            <w:pPr>
              <w:widowControl/>
              <w:suppressAutoHyphens w:val="0"/>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6. Diegu derīguma termiņam ir jābūt ne mazākam</w:t>
            </w:r>
            <w:proofErr w:type="gramStart"/>
            <w:r>
              <w:rPr>
                <w:rFonts w:eastAsia="Times New Roman" w:cs="Times New Roman"/>
                <w:kern w:val="0"/>
                <w:sz w:val="20"/>
                <w:szCs w:val="20"/>
                <w:lang w:eastAsia="lv-LV" w:bidi="ar-SA"/>
              </w:rPr>
              <w:t xml:space="preserve">  </w:t>
            </w:r>
            <w:proofErr w:type="gramEnd"/>
            <w:r>
              <w:rPr>
                <w:rFonts w:eastAsia="Times New Roman" w:cs="Times New Roman"/>
                <w:kern w:val="0"/>
                <w:sz w:val="20"/>
                <w:szCs w:val="20"/>
                <w:lang w:eastAsia="lv-LV" w:bidi="ar-SA"/>
              </w:rPr>
              <w:t>kā 3 gadi;</w:t>
            </w:r>
          </w:p>
          <w:p w:rsidR="00D424A6" w:rsidRDefault="00885102">
            <w:pPr>
              <w:widowControl/>
              <w:suppressAutoHyphens w:val="0"/>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7. Jāpievieno katalogs ar diegu un adatu aprakstu;</w:t>
            </w:r>
          </w:p>
          <w:p w:rsidR="00D424A6" w:rsidRDefault="00885102">
            <w:pPr>
              <w:widowControl/>
              <w:suppressAutoHyphens w:val="0"/>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8.Monofilamentiem diegs "'bez atmiņas"</w:t>
            </w:r>
          </w:p>
          <w:p w:rsidR="00D424A6" w:rsidRDefault="00885102">
            <w:pPr>
              <w:textAlignment w:val="auto"/>
              <w:rPr>
                <w:rFonts w:eastAsia="Times New Roman" w:cs="Times New Roman"/>
                <w:kern w:val="0"/>
                <w:sz w:val="20"/>
                <w:szCs w:val="20"/>
                <w:lang w:eastAsia="lv-LV" w:bidi="ar-SA"/>
              </w:rPr>
            </w:pPr>
            <w:r>
              <w:rPr>
                <w:rFonts w:eastAsia="Times New Roman" w:cs="Times New Roman"/>
                <w:kern w:val="0"/>
                <w:sz w:val="20"/>
                <w:szCs w:val="20"/>
                <w:lang w:eastAsia="lv-LV" w:bidi="ar-SA"/>
              </w:rPr>
              <w:t>9.Diegs (iekrāsots vai neiekrāsots) un</w:t>
            </w:r>
            <w:proofErr w:type="gramStart"/>
            <w:r>
              <w:rPr>
                <w:rFonts w:eastAsia="Times New Roman" w:cs="Times New Roman"/>
                <w:kern w:val="0"/>
                <w:sz w:val="20"/>
                <w:szCs w:val="20"/>
                <w:lang w:eastAsia="lv-LV" w:bidi="ar-SA"/>
              </w:rPr>
              <w:t xml:space="preserve">  </w:t>
            </w:r>
            <w:proofErr w:type="gramEnd"/>
            <w:r>
              <w:rPr>
                <w:rFonts w:eastAsia="Times New Roman" w:cs="Times New Roman"/>
                <w:kern w:val="0"/>
                <w:sz w:val="20"/>
                <w:szCs w:val="20"/>
                <w:lang w:eastAsia="lv-LV" w:bidi="ar-SA"/>
              </w:rPr>
              <w:t xml:space="preserve">adata  katram diegam tiek piemeklēta pēc vajadzības no katalogā piedāvātajām, uzrādot vidējo cenu </w:t>
            </w: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r>
      <w:tr w:rsidR="00D424A6">
        <w:trPr>
          <w:trHeight w:val="255"/>
        </w:trPr>
        <w:tc>
          <w:tcPr>
            <w:tcW w:w="15347" w:type="dxa"/>
            <w:vMerge/>
            <w:shd w:val="clear" w:color="auto" w:fill="auto"/>
            <w:noWrap/>
            <w:tcMar>
              <w:top w:w="0" w:type="dxa"/>
              <w:left w:w="108" w:type="dxa"/>
              <w:bottom w:w="0" w:type="dxa"/>
              <w:right w:w="108" w:type="dxa"/>
            </w:tcMar>
            <w:vAlign w:val="bottom"/>
          </w:tcPr>
          <w:p w:rsidR="00D424A6" w:rsidRDefault="00D424A6">
            <w:pPr>
              <w:textAlignment w:val="auto"/>
              <w:rPr>
                <w:rFonts w:eastAsia="Times New Roman" w:cs="Times New Roman"/>
                <w:kern w:val="0"/>
                <w:sz w:val="20"/>
                <w:szCs w:val="20"/>
                <w:lang w:eastAsia="lv-LV" w:bidi="ar-SA"/>
              </w:rPr>
            </w:pPr>
          </w:p>
        </w:tc>
        <w:tc>
          <w:tcPr>
            <w:tcW w:w="960" w:type="dxa"/>
            <w:shd w:val="clear" w:color="auto" w:fill="auto"/>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r>
      <w:tr w:rsidR="00D424A6">
        <w:trPr>
          <w:trHeight w:val="255"/>
        </w:trPr>
        <w:tc>
          <w:tcPr>
            <w:tcW w:w="15347" w:type="dxa"/>
            <w:vMerge/>
            <w:shd w:val="clear" w:color="auto" w:fill="auto"/>
            <w:noWrap/>
            <w:tcMar>
              <w:top w:w="0" w:type="dxa"/>
              <w:left w:w="108" w:type="dxa"/>
              <w:bottom w:w="0" w:type="dxa"/>
              <w:right w:w="108" w:type="dxa"/>
            </w:tcMar>
            <w:vAlign w:val="bottom"/>
          </w:tcPr>
          <w:p w:rsidR="00D424A6" w:rsidRDefault="00D424A6">
            <w:pPr>
              <w:textAlignment w:val="auto"/>
              <w:rPr>
                <w:rFonts w:eastAsia="Times New Roman" w:cs="Times New Roman"/>
                <w:kern w:val="0"/>
                <w:sz w:val="20"/>
                <w:szCs w:val="20"/>
                <w:lang w:eastAsia="lv-LV" w:bidi="ar-SA"/>
              </w:rPr>
            </w:pPr>
          </w:p>
        </w:tc>
        <w:tc>
          <w:tcPr>
            <w:tcW w:w="960" w:type="dxa"/>
            <w:shd w:val="clear" w:color="auto" w:fill="auto"/>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r>
      <w:tr w:rsidR="00D424A6">
        <w:trPr>
          <w:trHeight w:val="255"/>
        </w:trPr>
        <w:tc>
          <w:tcPr>
            <w:tcW w:w="15347" w:type="dxa"/>
            <w:vMerge/>
            <w:shd w:val="clear" w:color="auto" w:fill="auto"/>
            <w:noWrap/>
            <w:tcMar>
              <w:top w:w="0" w:type="dxa"/>
              <w:left w:w="108" w:type="dxa"/>
              <w:bottom w:w="0" w:type="dxa"/>
              <w:right w:w="108" w:type="dxa"/>
            </w:tcMar>
            <w:vAlign w:val="bottom"/>
          </w:tcPr>
          <w:p w:rsidR="00D424A6" w:rsidRDefault="00D424A6">
            <w:pPr>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r>
      <w:tr w:rsidR="00D424A6">
        <w:trPr>
          <w:trHeight w:val="240"/>
        </w:trPr>
        <w:tc>
          <w:tcPr>
            <w:tcW w:w="15347" w:type="dxa"/>
            <w:vMerge/>
            <w:shd w:val="clear" w:color="auto" w:fill="auto"/>
            <w:noWrap/>
            <w:tcMar>
              <w:top w:w="0" w:type="dxa"/>
              <w:left w:w="108" w:type="dxa"/>
              <w:bottom w:w="0" w:type="dxa"/>
              <w:right w:w="108" w:type="dxa"/>
            </w:tcMar>
            <w:vAlign w:val="bottom"/>
          </w:tcPr>
          <w:p w:rsidR="00D424A6" w:rsidRDefault="00D424A6">
            <w:pPr>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r>
      <w:tr w:rsidR="00D424A6">
        <w:trPr>
          <w:trHeight w:val="255"/>
        </w:trPr>
        <w:tc>
          <w:tcPr>
            <w:tcW w:w="15347" w:type="dxa"/>
            <w:vMerge/>
            <w:shd w:val="clear" w:color="auto" w:fill="auto"/>
            <w:noWrap/>
            <w:tcMar>
              <w:top w:w="0" w:type="dxa"/>
              <w:left w:w="108" w:type="dxa"/>
              <w:bottom w:w="0" w:type="dxa"/>
              <w:right w:w="108" w:type="dxa"/>
            </w:tcMar>
            <w:vAlign w:val="bottom"/>
          </w:tcPr>
          <w:p w:rsidR="00D424A6" w:rsidRDefault="00D424A6">
            <w:pPr>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r>
      <w:tr w:rsidR="00D424A6">
        <w:trPr>
          <w:trHeight w:val="255"/>
        </w:trPr>
        <w:tc>
          <w:tcPr>
            <w:tcW w:w="15347" w:type="dxa"/>
            <w:vMerge/>
            <w:shd w:val="clear" w:color="auto" w:fill="auto"/>
            <w:noWrap/>
            <w:tcMar>
              <w:top w:w="0" w:type="dxa"/>
              <w:left w:w="108" w:type="dxa"/>
              <w:bottom w:w="0" w:type="dxa"/>
              <w:right w:w="108" w:type="dxa"/>
            </w:tcMar>
            <w:vAlign w:val="bottom"/>
          </w:tcPr>
          <w:p w:rsidR="00D424A6" w:rsidRDefault="00D424A6">
            <w:pPr>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r>
      <w:tr w:rsidR="00D424A6">
        <w:trPr>
          <w:trHeight w:val="255"/>
        </w:trPr>
        <w:tc>
          <w:tcPr>
            <w:tcW w:w="15347" w:type="dxa"/>
            <w:vMerge/>
            <w:shd w:val="clear" w:color="auto" w:fill="auto"/>
            <w:noWrap/>
            <w:tcMar>
              <w:top w:w="0" w:type="dxa"/>
              <w:left w:w="108" w:type="dxa"/>
              <w:bottom w:w="0" w:type="dxa"/>
              <w:right w:w="108" w:type="dxa"/>
            </w:tcMar>
            <w:vAlign w:val="bottom"/>
          </w:tcPr>
          <w:p w:rsidR="00D424A6" w:rsidRDefault="00D424A6">
            <w:pPr>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r>
      <w:tr w:rsidR="00D424A6">
        <w:trPr>
          <w:trHeight w:val="255"/>
        </w:trPr>
        <w:tc>
          <w:tcPr>
            <w:tcW w:w="15347" w:type="dxa"/>
            <w:vMerge/>
            <w:shd w:val="clear" w:color="auto" w:fill="auto"/>
            <w:noWrap/>
            <w:tcMar>
              <w:top w:w="0" w:type="dxa"/>
              <w:left w:w="108" w:type="dxa"/>
              <w:bottom w:w="0" w:type="dxa"/>
              <w:right w:w="108" w:type="dxa"/>
            </w:tcMar>
            <w:vAlign w:val="bottom"/>
          </w:tcPr>
          <w:p w:rsidR="00D424A6" w:rsidRDefault="00D424A6">
            <w:pPr>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r>
      <w:tr w:rsidR="00D424A6">
        <w:trPr>
          <w:trHeight w:val="255"/>
        </w:trPr>
        <w:tc>
          <w:tcPr>
            <w:tcW w:w="15347" w:type="dxa"/>
            <w:vMerge/>
            <w:shd w:val="clear" w:color="auto" w:fill="auto"/>
            <w:noWrap/>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c>
          <w:tcPr>
            <w:tcW w:w="960" w:type="dxa"/>
            <w:shd w:val="clear" w:color="auto" w:fill="auto"/>
            <w:tcMar>
              <w:top w:w="0" w:type="dxa"/>
              <w:left w:w="108" w:type="dxa"/>
              <w:bottom w:w="0" w:type="dxa"/>
              <w:right w:w="108" w:type="dxa"/>
            </w:tcMar>
            <w:vAlign w:val="bottom"/>
          </w:tcPr>
          <w:p w:rsidR="00D424A6" w:rsidRDefault="00D424A6">
            <w:pPr>
              <w:widowControl/>
              <w:suppressAutoHyphens w:val="0"/>
              <w:textAlignment w:val="auto"/>
              <w:rPr>
                <w:rFonts w:eastAsia="Times New Roman" w:cs="Times New Roman"/>
                <w:kern w:val="0"/>
                <w:sz w:val="20"/>
                <w:szCs w:val="20"/>
                <w:lang w:eastAsia="lv-LV" w:bidi="ar-SA"/>
              </w:rPr>
            </w:pPr>
          </w:p>
        </w:tc>
      </w:tr>
    </w:tbl>
    <w:p w:rsidR="00D424A6" w:rsidRDefault="00D424A6"/>
    <w:tbl>
      <w:tblPr>
        <w:tblW w:w="14366" w:type="dxa"/>
        <w:tblInd w:w="36" w:type="dxa"/>
        <w:tblLayout w:type="fixed"/>
        <w:tblCellMar>
          <w:left w:w="10" w:type="dxa"/>
          <w:right w:w="10" w:type="dxa"/>
        </w:tblCellMar>
        <w:tblLook w:val="04A0" w:firstRow="1" w:lastRow="0" w:firstColumn="1" w:lastColumn="0" w:noHBand="0" w:noVBand="1"/>
      </w:tblPr>
      <w:tblGrid>
        <w:gridCol w:w="1024"/>
        <w:gridCol w:w="3617"/>
        <w:gridCol w:w="960"/>
        <w:gridCol w:w="2181"/>
        <w:gridCol w:w="1646"/>
        <w:gridCol w:w="1646"/>
        <w:gridCol w:w="1646"/>
        <w:gridCol w:w="1646"/>
      </w:tblGrid>
      <w:tr w:rsidR="00D424A6">
        <w:trPr>
          <w:trHeight w:val="600"/>
        </w:trPr>
        <w:tc>
          <w:tcPr>
            <w:tcW w:w="102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spacing w:line="100" w:lineRule="atLeast"/>
              <w:jc w:val="both"/>
              <w:rPr>
                <w:rFonts w:eastAsia="Calibri" w:cs="Times New Roman"/>
                <w:b/>
                <w:i/>
              </w:rPr>
            </w:pPr>
            <w:proofErr w:type="spellStart"/>
            <w:r>
              <w:rPr>
                <w:rFonts w:eastAsia="Calibri" w:cs="Times New Roman"/>
                <w:b/>
                <w:i/>
              </w:rPr>
              <w:t>N.p.k</w:t>
            </w:r>
            <w:proofErr w:type="spellEnd"/>
            <w:r>
              <w:rPr>
                <w:rFonts w:eastAsia="Calibri" w:cs="Times New Roman"/>
                <w:b/>
                <w:i/>
              </w:rPr>
              <w:t>.</w:t>
            </w:r>
          </w:p>
        </w:tc>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96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Skaits(duči</w:t>
            </w:r>
            <w:proofErr w:type="spellEnd"/>
            <w:r>
              <w:rPr>
                <w:rFonts w:eastAsia="Times New Roman" w:cs="Times New Roman"/>
                <w:b/>
                <w:i/>
                <w:color w:val="000000"/>
              </w:rPr>
              <w:t>)</w:t>
            </w:r>
          </w:p>
        </w:tc>
        <w:tc>
          <w:tcPr>
            <w:tcW w:w="218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16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6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16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cena EUR bez PVN</w:t>
            </w:r>
          </w:p>
        </w:tc>
        <w:tc>
          <w:tcPr>
            <w:tcW w:w="16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00"/>
        </w:trPr>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numPr>
                <w:ilvl w:val="0"/>
                <w:numId w:val="1"/>
              </w:numPr>
              <w:snapToGrid w:val="0"/>
              <w:spacing w:line="100" w:lineRule="atLeast"/>
              <w:jc w:val="both"/>
              <w:rPr>
                <w:rFonts w:eastAsia="Times New Roman" w:cs="Times New Roman"/>
                <w:color w:val="000000"/>
              </w:rPr>
            </w:pP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roofErr w:type="spellStart"/>
            <w:r>
              <w:t>Politetrafluoretilīna</w:t>
            </w:r>
            <w:proofErr w:type="spellEnd"/>
            <w:r>
              <w:t xml:space="preserve"> paliktņi, neuzsūcoši 20mmx40mm</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rPr>
                <w:rFonts w:cs="Times New Roman"/>
                <w:color w:val="000000"/>
              </w:rPr>
              <w:t>6 duči</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FF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FF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FF0000"/>
              </w:rPr>
            </w:pPr>
          </w:p>
        </w:tc>
      </w:tr>
      <w:tr w:rsidR="00D424A6">
        <w:trPr>
          <w:trHeight w:val="900"/>
        </w:trPr>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numPr>
                <w:ilvl w:val="0"/>
                <w:numId w:val="1"/>
              </w:numPr>
              <w:snapToGrid w:val="0"/>
              <w:spacing w:line="100" w:lineRule="atLeast"/>
              <w:jc w:val="both"/>
              <w:rPr>
                <w:rFonts w:eastAsia="Times New Roman" w:cs="Times New Roman"/>
                <w:color w:val="000000"/>
              </w:rPr>
            </w:pP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xml:space="preserve">Neuzsūcošie ķirurģiskie diegi, </w:t>
            </w:r>
            <w:proofErr w:type="spellStart"/>
            <w:r>
              <w:t>viendzīslas</w:t>
            </w:r>
            <w:proofErr w:type="spellEnd"/>
            <w:r>
              <w:t>, neilons.</w:t>
            </w:r>
          </w:p>
          <w:p w:rsidR="00D424A6" w:rsidRDefault="00885102">
            <w:r>
              <w:t xml:space="preserve">Diegi 2-0, 75 cm ar divām taisnām </w:t>
            </w:r>
            <w:proofErr w:type="spellStart"/>
            <w:r>
              <w:t>adatām,adatu</w:t>
            </w:r>
            <w:proofErr w:type="spellEnd"/>
            <w:r>
              <w:t xml:space="preserve"> garums 65mm</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15 duči</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FFFFFF"/>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r w:rsidR="00D424A6">
        <w:trPr>
          <w:trHeight w:val="900"/>
        </w:trPr>
        <w:tc>
          <w:tcPr>
            <w:tcW w:w="9428" w:type="dxa"/>
            <w:gridSpan w:val="5"/>
            <w:tcBorders>
              <w:top w:val="single" w:sz="4" w:space="0" w:color="000000"/>
              <w:right w:val="single" w:sz="4" w:space="0" w:color="000000"/>
            </w:tcBorders>
            <w:shd w:val="clear" w:color="auto" w:fill="auto"/>
            <w:tcMar>
              <w:top w:w="0" w:type="dxa"/>
              <w:left w:w="108" w:type="dxa"/>
              <w:bottom w:w="0" w:type="dxa"/>
              <w:right w:w="108" w:type="dxa"/>
            </w:tcMar>
          </w:tcPr>
          <w:p w:rsidR="00D424A6" w:rsidRPr="00A6263B" w:rsidRDefault="00885102">
            <w:pPr>
              <w:rPr>
                <w:i/>
                <w:color w:val="FF0000"/>
              </w:rPr>
            </w:pPr>
            <w:r w:rsidRPr="00A6263B">
              <w:rPr>
                <w:i/>
                <w:color w:val="FF0000"/>
              </w:rPr>
              <w:t xml:space="preserve">Paraugs no katra 1 </w:t>
            </w:r>
            <w:proofErr w:type="spellStart"/>
            <w:r w:rsidRPr="00A6263B">
              <w:rPr>
                <w:i/>
                <w:color w:val="FF0000"/>
              </w:rPr>
              <w:t>gb</w:t>
            </w:r>
            <w:proofErr w:type="spellEnd"/>
            <w:r w:rsidRPr="00A6263B">
              <w:rPr>
                <w:i/>
                <w:color w:val="FF0000"/>
              </w:rPr>
              <w:t>.</w:t>
            </w:r>
          </w:p>
          <w:p w:rsidR="00D424A6" w:rsidRDefault="00D424A6">
            <w:pPr>
              <w:snapToGrid w:val="0"/>
              <w:spacing w:line="100" w:lineRule="atLeast"/>
              <w:jc w:val="both"/>
              <w:rPr>
                <w:rFonts w:eastAsia="Times New Roman" w:cs="Times New Roman"/>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885102">
            <w:pPr>
              <w:snapToGrid w:val="0"/>
              <w:spacing w:line="100" w:lineRule="atLeast"/>
              <w:jc w:val="both"/>
              <w:rPr>
                <w:rFonts w:eastAsia="Times New Roman" w:cs="Times New Roman"/>
                <w:b/>
                <w:color w:val="000000"/>
              </w:rPr>
            </w:pPr>
            <w:r>
              <w:rPr>
                <w:rFonts w:eastAsia="Times New Roman" w:cs="Times New Roman"/>
                <w:b/>
                <w:color w:val="000000"/>
              </w:rPr>
              <w:t>Kopējā vērtējamā cena EUR bez PVN:</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bl>
    <w:p w:rsidR="00D424A6" w:rsidRDefault="00D424A6">
      <w:pPr>
        <w:rPr>
          <w:rFonts w:eastAsia="Calibri" w:cs="Times New Roman"/>
          <w:b/>
          <w:i/>
        </w:rPr>
      </w:pPr>
    </w:p>
    <w:p w:rsidR="00D424A6" w:rsidRDefault="00D424A6">
      <w:pPr>
        <w:rPr>
          <w:rFonts w:eastAsia="Calibri" w:cs="Times New Roman"/>
          <w:b/>
          <w:i/>
        </w:rPr>
      </w:pPr>
    </w:p>
    <w:p w:rsidR="00D424A6" w:rsidRDefault="00D424A6">
      <w:pPr>
        <w:rPr>
          <w:rFonts w:eastAsia="Calibri" w:cs="Times New Roman"/>
          <w:b/>
          <w:i/>
        </w:rPr>
      </w:pPr>
    </w:p>
    <w:p w:rsidR="00D424A6" w:rsidRDefault="00D424A6">
      <w:pPr>
        <w:rPr>
          <w:rFonts w:eastAsia="Calibri" w:cs="Times New Roman"/>
          <w:b/>
          <w:i/>
        </w:rPr>
      </w:pPr>
    </w:p>
    <w:p w:rsidR="00D424A6" w:rsidRDefault="00885102">
      <w:r>
        <w:rPr>
          <w:b/>
        </w:rPr>
        <w:t xml:space="preserve">5.daļa </w:t>
      </w:r>
      <w:r>
        <w:t xml:space="preserve">- </w:t>
      </w:r>
      <w:r>
        <w:rPr>
          <w:rFonts w:cs="Times New Roman"/>
          <w:b/>
        </w:rPr>
        <w:t>Simetriska kuņģa kalibrēšanas zonde</w:t>
      </w:r>
      <w:proofErr w:type="gramStart"/>
      <w:r>
        <w:rPr>
          <w:rFonts w:cs="Times New Roman"/>
          <w:b/>
        </w:rPr>
        <w:t xml:space="preserve">     </w:t>
      </w:r>
      <w:proofErr w:type="gramEnd"/>
    </w:p>
    <w:p w:rsidR="00D424A6" w:rsidRDefault="00D424A6">
      <w:pPr>
        <w:rPr>
          <w:rFonts w:eastAsia="Calibri" w:cs="Times New Roman"/>
          <w:b/>
          <w:i/>
        </w:rPr>
      </w:pPr>
    </w:p>
    <w:tbl>
      <w:tblPr>
        <w:tblW w:w="13470"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1678"/>
        <w:gridCol w:w="1678"/>
        <w:gridCol w:w="1678"/>
        <w:gridCol w:w="1678"/>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16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6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16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6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00"/>
        </w:trPr>
        <w:tc>
          <w:tcPr>
            <w:tcW w:w="361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Simetriska kuņģa kalibrēšanas zonde 360˚</w:t>
            </w:r>
          </w:p>
        </w:tc>
        <w:tc>
          <w:tcPr>
            <w:tcW w:w="150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10</w:t>
            </w:r>
          </w:p>
        </w:tc>
        <w:tc>
          <w:tcPr>
            <w:tcW w:w="1634" w:type="dxa"/>
            <w:tcBorders>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FF0000"/>
              </w:rPr>
            </w:pPr>
          </w:p>
        </w:tc>
        <w:tc>
          <w:tcPr>
            <w:tcW w:w="16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678"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678" w:type="dxa"/>
            <w:tcBorders>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678"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bl>
    <w:p w:rsidR="00D424A6" w:rsidRDefault="00D424A6">
      <w:pPr>
        <w:rPr>
          <w:rFonts w:eastAsia="Calibri" w:cs="Times New Roman"/>
          <w:b/>
          <w:i/>
        </w:rPr>
      </w:pPr>
    </w:p>
    <w:p w:rsidR="00D424A6" w:rsidRDefault="00D424A6">
      <w:pPr>
        <w:rPr>
          <w:rFonts w:eastAsia="Calibri" w:cs="Times New Roman"/>
          <w:b/>
          <w:i/>
        </w:rPr>
      </w:pPr>
    </w:p>
    <w:p w:rsidR="00D424A6" w:rsidRDefault="00D424A6">
      <w:pPr>
        <w:rPr>
          <w:rFonts w:eastAsia="Calibri" w:cs="Times New Roman"/>
          <w:b/>
          <w:i/>
        </w:rPr>
      </w:pPr>
    </w:p>
    <w:p w:rsidR="00D424A6" w:rsidRDefault="00D424A6">
      <w:pPr>
        <w:rPr>
          <w:rFonts w:eastAsia="Calibri" w:cs="Times New Roman"/>
          <w:b/>
          <w:i/>
        </w:rPr>
      </w:pPr>
    </w:p>
    <w:p w:rsidR="00D424A6" w:rsidRDefault="00885102">
      <w:r>
        <w:rPr>
          <w:rFonts w:eastAsia="Calibri" w:cs="Times New Roman"/>
          <w:b/>
          <w:i/>
        </w:rPr>
        <w:t>6.daļa – Aneirisma klipi</w:t>
      </w:r>
      <w:proofErr w:type="gramStart"/>
      <w:r>
        <w:rPr>
          <w:rFonts w:eastAsia="Calibri" w:cs="Times New Roman"/>
          <w:b/>
          <w:i/>
        </w:rPr>
        <w:t xml:space="preserve">      </w:t>
      </w:r>
      <w:proofErr w:type="gramEnd"/>
    </w:p>
    <w:p w:rsidR="00D424A6" w:rsidRDefault="00D424A6">
      <w:pPr>
        <w:rPr>
          <w:rFonts w:eastAsia="Calibri" w:cs="Times New Roman"/>
          <w:b/>
          <w:i/>
        </w:rPr>
      </w:pPr>
    </w:p>
    <w:tbl>
      <w:tblPr>
        <w:tblW w:w="15498" w:type="dxa"/>
        <w:tblInd w:w="36" w:type="dxa"/>
        <w:tblLayout w:type="fixed"/>
        <w:tblCellMar>
          <w:left w:w="10" w:type="dxa"/>
          <w:right w:w="10" w:type="dxa"/>
        </w:tblCellMar>
        <w:tblLook w:val="04A0" w:firstRow="1" w:lastRow="0" w:firstColumn="1" w:lastColumn="0" w:noHBand="0" w:noVBand="1"/>
      </w:tblPr>
      <w:tblGrid>
        <w:gridCol w:w="1024"/>
        <w:gridCol w:w="3617"/>
        <w:gridCol w:w="1507"/>
        <w:gridCol w:w="1634"/>
        <w:gridCol w:w="1929"/>
        <w:gridCol w:w="1929"/>
        <w:gridCol w:w="1929"/>
        <w:gridCol w:w="1929"/>
      </w:tblGrid>
      <w:tr w:rsidR="00D424A6">
        <w:trPr>
          <w:trHeight w:val="600"/>
        </w:trPr>
        <w:tc>
          <w:tcPr>
            <w:tcW w:w="102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spacing w:line="100" w:lineRule="atLeast"/>
              <w:jc w:val="both"/>
              <w:rPr>
                <w:rFonts w:eastAsia="Calibri" w:cs="Times New Roman"/>
                <w:b/>
                <w:i/>
              </w:rPr>
            </w:pPr>
            <w:proofErr w:type="spellStart"/>
            <w:r>
              <w:rPr>
                <w:rFonts w:eastAsia="Calibri" w:cs="Times New Roman"/>
                <w:b/>
                <w:i/>
              </w:rPr>
              <w:t>N.p.k</w:t>
            </w:r>
            <w:proofErr w:type="spellEnd"/>
            <w:r>
              <w:rPr>
                <w:rFonts w:eastAsia="Calibri" w:cs="Times New Roman"/>
                <w:b/>
                <w:i/>
              </w:rPr>
              <w:t>.</w:t>
            </w:r>
          </w:p>
        </w:tc>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cena EUR bez PVN</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Aneirisma klips YASARGIL tipa pastāvīgais, liektu darba virsmu 3.9mm, asmeņi sudraba krāsā,</w:t>
            </w:r>
            <w:proofErr w:type="gramStart"/>
            <w:r>
              <w:t xml:space="preserve">  </w:t>
            </w:r>
            <w:proofErr w:type="gramEnd"/>
            <w:r>
              <w:t>maksimālais atvērums 3.5mm.</w:t>
            </w:r>
          </w:p>
          <w:p w:rsidR="00D424A6" w:rsidRDefault="00D424A6"/>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r>
              <w:t>3gb.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shd w:val="clear" w:color="auto" w:fill="00FF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shd w:val="clear" w:color="auto" w:fill="00FF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Aneirisma klips YASARGIL tipa pastāvīgais, liektu darba virsmu 5.0mm, asmeņi sudraba krāsā,</w:t>
            </w:r>
            <w:proofErr w:type="gramStart"/>
            <w:r>
              <w:t xml:space="preserve">  </w:t>
            </w:r>
            <w:proofErr w:type="gramEnd"/>
            <w:r>
              <w:t>maksimālais atvērums 4.0mm</w:t>
            </w:r>
          </w:p>
          <w:p w:rsidR="00D424A6" w:rsidRDefault="00D424A6"/>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3gb.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Aneirisma klips YASARGIL tipa pastāvīgais, darba virsma laterāli izliekta 5.0mm, asmeņi sudraba krāsā,</w:t>
            </w:r>
            <w:proofErr w:type="gramStart"/>
            <w:r>
              <w:t xml:space="preserve">  </w:t>
            </w:r>
            <w:proofErr w:type="gramEnd"/>
            <w:r>
              <w:t>maksimālais atvērums 4.0mm</w:t>
            </w:r>
          </w:p>
          <w:p w:rsidR="00D424A6" w:rsidRDefault="00D424A6"/>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3gb.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Aneirisma klips YASARGIL tipa pastāvīgais, darba virsma laterāli izliekta 4.7mm, asmeņi sudraba krāsā, maksimālais atvērums 4.0mm</w:t>
            </w:r>
          </w:p>
          <w:p w:rsidR="00D424A6" w:rsidRDefault="00D424A6"/>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3gb.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Aneirisma klips YASARGIL tipa pastāvīgais, darba virsma laterāli izliekta 6.3mm, asmeņi sudraba krāsā,</w:t>
            </w:r>
            <w:proofErr w:type="gramStart"/>
            <w:r>
              <w:t xml:space="preserve">  </w:t>
            </w:r>
            <w:proofErr w:type="gramEnd"/>
            <w:r>
              <w:t>maksimālais atvērums 6.0mm</w:t>
            </w:r>
          </w:p>
          <w:p w:rsidR="00D424A6" w:rsidRDefault="00D424A6"/>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3gb.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 xml:space="preserve">Aneirisma klips YASARGIL tipa pastāvīgais, darba virsma </w:t>
            </w:r>
            <w:proofErr w:type="spellStart"/>
            <w:r>
              <w:t>bayo</w:t>
            </w:r>
            <w:proofErr w:type="spellEnd"/>
            <w:r>
              <w:t xml:space="preserve"> tipa izliekta 4.0mm, asmeņi sudraba krāsā, maksimālais atvērums 7.0mm</w:t>
            </w:r>
          </w:p>
          <w:p w:rsidR="00D424A6" w:rsidRDefault="00D424A6"/>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3gb.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 xml:space="preserve">Aneirisma klips YASARGIL tipa pagaidu, darba virsma </w:t>
            </w:r>
            <w:proofErr w:type="spellStart"/>
            <w:r>
              <w:t>bayo</w:t>
            </w:r>
            <w:proofErr w:type="spellEnd"/>
            <w:r>
              <w:t xml:space="preserve"> tipa izliekta 7.0mm, asmeņi zelta krāsā, maksimālais atvērums 5.7mm</w:t>
            </w:r>
          </w:p>
          <w:p w:rsidR="00D424A6" w:rsidRDefault="00D424A6"/>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3gb.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 xml:space="preserve">Aneirisma klips YASARGIL tipa pagaidu, darba virsma </w:t>
            </w:r>
            <w:proofErr w:type="spellStart"/>
            <w:r>
              <w:t>bayo</w:t>
            </w:r>
            <w:proofErr w:type="spellEnd"/>
            <w:r>
              <w:t xml:space="preserve"> tipa izliekta 12.0mm, asmeņi zelta krāsā, maksimālais atvērums 10.2mm</w:t>
            </w:r>
          </w:p>
          <w:p w:rsidR="00D424A6" w:rsidRDefault="00D424A6"/>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3gb.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Aneirisma klips YASARGIL tipa pastāvīgais, liektu darba virsmu 8.0mm, asmeņi sudraba krāsā, maksimālais atvērums 6.5mm</w:t>
            </w:r>
          </w:p>
          <w:p w:rsidR="00D424A6" w:rsidRDefault="00D424A6"/>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3gb.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Aneirisma klips YASARGIL tipa pastāvīgais, apaļi liektu darba virsmu 7.4mm, asmeņi sudraba krāsā,</w:t>
            </w:r>
            <w:proofErr w:type="gramStart"/>
            <w:r>
              <w:t xml:space="preserve">  </w:t>
            </w:r>
            <w:proofErr w:type="gramEnd"/>
            <w:r>
              <w:t>maksimālais atvērums 5.4mm</w:t>
            </w:r>
          </w:p>
          <w:p w:rsidR="00D424A6" w:rsidRDefault="00D424A6"/>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3gb.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Aneirisma klips YASARGIL tipa pastāvīgais, uz leju liektu darba virsmu 6.1mm, asmeņi sudraba krāsā,</w:t>
            </w:r>
            <w:proofErr w:type="gramStart"/>
            <w:r>
              <w:t xml:space="preserve">  </w:t>
            </w:r>
            <w:proofErr w:type="gramEnd"/>
            <w:r>
              <w:t>maksimālais atvērums 6.5mm</w:t>
            </w:r>
          </w:p>
          <w:p w:rsidR="00D424A6" w:rsidRDefault="00D424A6"/>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3gb.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Aneirisma klips YASARGIL tipa pastāvīgais, uz leju liektu darba virsmu 8.0mm, asmeņi sudraba krāsā,</w:t>
            </w:r>
            <w:proofErr w:type="gramStart"/>
            <w:r>
              <w:t xml:space="preserve">  </w:t>
            </w:r>
            <w:proofErr w:type="gramEnd"/>
            <w:r>
              <w:t>maksimālais atvērums 6.2mm</w:t>
            </w:r>
          </w:p>
          <w:p w:rsidR="00D424A6" w:rsidRDefault="00D424A6"/>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3gb.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r>
      <w:tr w:rsidR="00D424A6">
        <w:trPr>
          <w:trHeight w:val="926"/>
        </w:trPr>
        <w:tc>
          <w:tcPr>
            <w:tcW w:w="9711" w:type="dxa"/>
            <w:gridSpan w:val="5"/>
            <w:tcBorders>
              <w:top w:val="single" w:sz="4" w:space="0" w:color="000000"/>
              <w:right w:val="single" w:sz="4" w:space="0" w:color="000000"/>
            </w:tcBorders>
            <w:shd w:val="clear" w:color="auto" w:fill="FFFFFF"/>
            <w:tcMar>
              <w:top w:w="0" w:type="dxa"/>
              <w:left w:w="108" w:type="dxa"/>
              <w:bottom w:w="0" w:type="dxa"/>
              <w:right w:w="108" w:type="dxa"/>
            </w:tcMar>
          </w:tcPr>
          <w:p w:rsidR="00D424A6" w:rsidRDefault="00D424A6"/>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r>
              <w:t>Kopējā vērtējamā cena EUR bez PVN:</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00FF00"/>
              </w:rPr>
            </w:pPr>
          </w:p>
        </w:tc>
      </w:tr>
    </w:tbl>
    <w:p w:rsidR="00D424A6" w:rsidRDefault="00D424A6">
      <w:pPr>
        <w:rPr>
          <w:rFonts w:eastAsia="Calibri" w:cs="Times New Roman"/>
          <w:b/>
          <w:i/>
          <w:shd w:val="clear" w:color="auto" w:fill="00FF00"/>
        </w:rPr>
      </w:pPr>
    </w:p>
    <w:p w:rsidR="00D424A6" w:rsidRDefault="00D424A6">
      <w:pPr>
        <w:rPr>
          <w:rFonts w:eastAsia="Calibri" w:cs="Times New Roman"/>
          <w:b/>
          <w:i/>
          <w:shd w:val="clear" w:color="auto" w:fill="00FF00"/>
        </w:rPr>
      </w:pPr>
    </w:p>
    <w:p w:rsidR="00D424A6" w:rsidRDefault="00D424A6">
      <w:pPr>
        <w:rPr>
          <w:rFonts w:eastAsia="Calibri" w:cs="Times New Roman"/>
          <w:b/>
          <w:i/>
          <w:shd w:val="clear" w:color="auto" w:fill="00FF00"/>
        </w:rPr>
      </w:pPr>
    </w:p>
    <w:p w:rsidR="00D424A6" w:rsidRDefault="00D424A6">
      <w:pPr>
        <w:rPr>
          <w:rFonts w:eastAsia="Calibri" w:cs="Times New Roman"/>
          <w:b/>
          <w:i/>
          <w:shd w:val="clear" w:color="auto" w:fill="00FF00"/>
        </w:rPr>
      </w:pPr>
    </w:p>
    <w:p w:rsidR="00D424A6" w:rsidRDefault="00885102">
      <w:pPr>
        <w:rPr>
          <w:b/>
        </w:rPr>
      </w:pPr>
      <w:r>
        <w:rPr>
          <w:b/>
        </w:rPr>
        <w:t>7.daļa - Ādas klipi</w:t>
      </w:r>
      <w:proofErr w:type="gramStart"/>
      <w:r>
        <w:rPr>
          <w:b/>
        </w:rPr>
        <w:t xml:space="preserve">    </w:t>
      </w:r>
      <w:proofErr w:type="gramEnd"/>
    </w:p>
    <w:p w:rsidR="00D424A6" w:rsidRDefault="00D424A6"/>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roofErr w:type="spellStart"/>
            <w:r>
              <w:t>Skaits(gab</w:t>
            </w:r>
            <w:proofErr w:type="spellEnd"/>
            <w: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Ādas klipi RANEY tipa, plastikāta, sterili.</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 xml:space="preserve">400 </w:t>
            </w:r>
            <w:proofErr w:type="spellStart"/>
            <w:r>
              <w:t>gb</w:t>
            </w:r>
            <w:proofErr w:type="spellEnd"/>
            <w:r>
              <w:t>.</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r>
    </w:tbl>
    <w:p w:rsidR="00D424A6" w:rsidRDefault="00D424A6">
      <w:pPr>
        <w:rPr>
          <w:rFonts w:eastAsia="Calibri" w:cs="Times New Roman"/>
          <w:b/>
          <w:i/>
        </w:rPr>
      </w:pPr>
    </w:p>
    <w:p w:rsidR="00D424A6" w:rsidRDefault="00D424A6">
      <w:pPr>
        <w:rPr>
          <w:rFonts w:eastAsia="Calibri" w:cs="Times New Roman"/>
          <w:b/>
          <w:i/>
        </w:rPr>
      </w:pPr>
    </w:p>
    <w:p w:rsidR="00D424A6" w:rsidRDefault="00D424A6">
      <w:pPr>
        <w:rPr>
          <w:rFonts w:eastAsia="Calibri" w:cs="Times New Roman"/>
          <w:b/>
          <w:i/>
        </w:rPr>
      </w:pPr>
    </w:p>
    <w:p w:rsidR="00D424A6" w:rsidRDefault="00885102">
      <w:r>
        <w:rPr>
          <w:rFonts w:eastAsia="Calibri" w:cs="Times New Roman"/>
          <w:b/>
          <w:i/>
        </w:rPr>
        <w:t xml:space="preserve">8.daļa - </w:t>
      </w:r>
      <w:r>
        <w:rPr>
          <w:rFonts w:eastAsia="Calibri" w:cs="Times New Roman"/>
          <w:b/>
          <w:color w:val="000000"/>
        </w:rPr>
        <w:t>CRANIOFIX titāna skavas</w:t>
      </w:r>
      <w:proofErr w:type="gramStart"/>
      <w:r>
        <w:rPr>
          <w:rFonts w:eastAsia="Calibri" w:cs="Times New Roman"/>
          <w:b/>
          <w:color w:val="000000"/>
        </w:rPr>
        <w:t xml:space="preserve">      </w:t>
      </w:r>
      <w:proofErr w:type="gramEnd"/>
    </w:p>
    <w:p w:rsidR="00D424A6" w:rsidRDefault="00D424A6">
      <w:pPr>
        <w:rPr>
          <w:rFonts w:eastAsia="Calibri" w:cs="Times New Roman"/>
          <w:b/>
          <w:i/>
        </w:rPr>
      </w:pPr>
    </w:p>
    <w:tbl>
      <w:tblPr>
        <w:tblW w:w="15498" w:type="dxa"/>
        <w:tblInd w:w="36" w:type="dxa"/>
        <w:tblLayout w:type="fixed"/>
        <w:tblCellMar>
          <w:left w:w="10" w:type="dxa"/>
          <w:right w:w="10" w:type="dxa"/>
        </w:tblCellMar>
        <w:tblLook w:val="04A0" w:firstRow="1" w:lastRow="0" w:firstColumn="1" w:lastColumn="0" w:noHBand="0" w:noVBand="1"/>
      </w:tblPr>
      <w:tblGrid>
        <w:gridCol w:w="1024"/>
        <w:gridCol w:w="3617"/>
        <w:gridCol w:w="1507"/>
        <w:gridCol w:w="1634"/>
        <w:gridCol w:w="1929"/>
        <w:gridCol w:w="1929"/>
        <w:gridCol w:w="1929"/>
        <w:gridCol w:w="1929"/>
      </w:tblGrid>
      <w:tr w:rsidR="00D424A6">
        <w:trPr>
          <w:trHeight w:val="600"/>
        </w:trPr>
        <w:tc>
          <w:tcPr>
            <w:tcW w:w="102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spacing w:line="100" w:lineRule="atLeast"/>
              <w:jc w:val="both"/>
              <w:rPr>
                <w:rFonts w:eastAsia="Calibri" w:cs="Times New Roman"/>
                <w:b/>
                <w:i/>
              </w:rPr>
            </w:pPr>
            <w:proofErr w:type="spellStart"/>
            <w:r>
              <w:rPr>
                <w:rFonts w:eastAsia="Calibri" w:cs="Times New Roman"/>
                <w:b/>
                <w:i/>
              </w:rPr>
              <w:t>N.p.k</w:t>
            </w:r>
            <w:proofErr w:type="spellEnd"/>
            <w:r>
              <w:rPr>
                <w:rFonts w:eastAsia="Calibri" w:cs="Times New Roman"/>
                <w:b/>
                <w:i/>
              </w:rPr>
              <w:t>.</w:t>
            </w:r>
          </w:p>
        </w:tc>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cena EUR bez PVN</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pPr>
              <w:numPr>
                <w:ilvl w:val="0"/>
                <w:numId w:val="2"/>
              </w:numPr>
              <w:snapToGrid w:val="0"/>
              <w:spacing w:line="100" w:lineRule="atLeast"/>
              <w:jc w:val="both"/>
              <w:rPr>
                <w:rFonts w:eastAsia="Times New Roman" w:cs="Times New Roman"/>
                <w:color w:val="000000"/>
              </w:rPr>
            </w:pPr>
          </w:p>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CRANIOFIX titāna skavas 16MM, iepakojumā 6 gab. Savietojamas ar operāciju zālē esošo skavu uzlicēju.</w:t>
            </w:r>
          </w:p>
          <w:p w:rsidR="00D424A6" w:rsidRDefault="00D424A6"/>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Pr>
              <w:pStyle w:val="TableContents"/>
              <w:snapToGrid w:val="0"/>
            </w:pPr>
            <w:r>
              <w:t xml:space="preserve">24 </w:t>
            </w:r>
            <w:proofErr w:type="spellStart"/>
            <w:r>
              <w:t>gb</w:t>
            </w:r>
            <w:proofErr w:type="spellEnd"/>
            <w:r>
              <w:t>.</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pPr>
              <w:snapToGrid w:val="0"/>
              <w:spacing w:line="100" w:lineRule="atLeast"/>
              <w:jc w:val="both"/>
            </w:pPr>
            <w:r>
              <w:rPr>
                <w:rFonts w:eastAsia="Times New Roman" w:cs="Times New Roman"/>
                <w:color w:val="000000"/>
              </w:rPr>
              <w:t xml:space="preserve">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pPr>
              <w:numPr>
                <w:ilvl w:val="0"/>
                <w:numId w:val="2"/>
              </w:numPr>
              <w:snapToGrid w:val="0"/>
              <w:spacing w:line="100" w:lineRule="atLeast"/>
              <w:jc w:val="both"/>
              <w:rPr>
                <w:rFonts w:eastAsia="Times New Roman" w:cs="Times New Roman"/>
                <w:color w:val="000000"/>
              </w:rPr>
            </w:pPr>
          </w:p>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CRANIOFIX titāna skavas 11MM, iepakojumā 12gab. Savietojamas ar operāciju zālē esošo skavu uzlicēju.</w:t>
            </w:r>
          </w:p>
          <w:p w:rsidR="00D424A6" w:rsidRDefault="00D424A6"/>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Pr>
              <w:pStyle w:val="TableContents"/>
              <w:snapToGrid w:val="0"/>
            </w:pPr>
            <w:r>
              <w:t xml:space="preserve">24 </w:t>
            </w:r>
            <w:proofErr w:type="spellStart"/>
            <w:r>
              <w:t>gb</w:t>
            </w:r>
            <w:proofErr w:type="spellEnd"/>
            <w:r>
              <w:t>.</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pPr>
              <w:numPr>
                <w:ilvl w:val="0"/>
                <w:numId w:val="2"/>
              </w:numPr>
              <w:snapToGrid w:val="0"/>
              <w:spacing w:line="100" w:lineRule="atLeast"/>
              <w:jc w:val="both"/>
              <w:rPr>
                <w:rFonts w:eastAsia="Times New Roman" w:cs="Times New Roman"/>
                <w:color w:val="000000"/>
              </w:rPr>
            </w:pPr>
          </w:p>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CRANIOFIX titāna skavas 20MM, iepakojumā 12gab. Savietojamas ar operāciju zālē esošo skavu uzlicēju.</w:t>
            </w:r>
          </w:p>
          <w:p w:rsidR="00D424A6" w:rsidRDefault="00D424A6"/>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Pr>
              <w:pStyle w:val="TableContents"/>
              <w:snapToGrid w:val="0"/>
            </w:pPr>
            <w:r>
              <w:t xml:space="preserve">12 </w:t>
            </w:r>
            <w:proofErr w:type="spellStart"/>
            <w:r>
              <w:t>gb</w:t>
            </w:r>
            <w:proofErr w:type="spellEnd"/>
            <w:r>
              <w:t>.</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r w:rsidR="00D424A6">
        <w:trPr>
          <w:trHeight w:val="926"/>
        </w:trPr>
        <w:tc>
          <w:tcPr>
            <w:tcW w:w="9711" w:type="dxa"/>
            <w:gridSpan w:val="5"/>
            <w:tcBorders>
              <w:top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rFonts w:eastAsia="Times New Roman" w:cs="Times New Roman"/>
                <w:b/>
                <w:color w:val="000000"/>
              </w:rPr>
            </w:pPr>
            <w:r>
              <w:rPr>
                <w:rFonts w:eastAsia="Times New Roman" w:cs="Times New Roman"/>
                <w:b/>
                <w:color w:val="000000"/>
              </w:rPr>
              <w:t>Kopējā vērtējamā cena EUR bez PVN:</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bl>
    <w:p w:rsidR="00D424A6" w:rsidRDefault="00D424A6">
      <w:pPr>
        <w:rPr>
          <w:b/>
        </w:rPr>
      </w:pPr>
    </w:p>
    <w:p w:rsidR="00D424A6" w:rsidRDefault="00885102">
      <w:r>
        <w:rPr>
          <w:rFonts w:eastAsia="Calibri" w:cs="Times New Roman"/>
          <w:b/>
          <w:i/>
        </w:rPr>
        <w:t xml:space="preserve">  9.daļa – </w:t>
      </w:r>
      <w:r>
        <w:rPr>
          <w:rFonts w:eastAsia="Calibri" w:cs="Times New Roman"/>
          <w:b/>
          <w:color w:val="000000"/>
        </w:rPr>
        <w:t>Šļirces</w:t>
      </w:r>
      <w:proofErr w:type="gramStart"/>
      <w:r>
        <w:rPr>
          <w:rFonts w:eastAsia="Calibri" w:cs="Times New Roman"/>
          <w:b/>
          <w:color w:val="000000"/>
        </w:rPr>
        <w:t xml:space="preserve">  </w:t>
      </w:r>
      <w:proofErr w:type="gramEnd"/>
    </w:p>
    <w:tbl>
      <w:tblPr>
        <w:tblW w:w="15026" w:type="dxa"/>
        <w:tblInd w:w="152" w:type="dxa"/>
        <w:tblLayout w:type="fixed"/>
        <w:tblCellMar>
          <w:left w:w="10" w:type="dxa"/>
          <w:right w:w="10" w:type="dxa"/>
        </w:tblCellMar>
        <w:tblLook w:val="04A0" w:firstRow="1" w:lastRow="0" w:firstColumn="1" w:lastColumn="0" w:noHBand="0" w:noVBand="1"/>
      </w:tblPr>
      <w:tblGrid>
        <w:gridCol w:w="1414"/>
        <w:gridCol w:w="1791"/>
        <w:gridCol w:w="763"/>
        <w:gridCol w:w="1703"/>
        <w:gridCol w:w="2552"/>
        <w:gridCol w:w="2834"/>
        <w:gridCol w:w="1559"/>
        <w:gridCol w:w="1276"/>
        <w:gridCol w:w="1134"/>
      </w:tblGrid>
      <w:tr w:rsidR="00D424A6">
        <w:trPr>
          <w:trHeight w:val="600"/>
        </w:trPr>
        <w:tc>
          <w:tcPr>
            <w:tcW w:w="14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pacing w:line="100" w:lineRule="atLeast"/>
              <w:jc w:val="both"/>
              <w:rPr>
                <w:rFonts w:eastAsia="Calibri" w:cs="Times New Roman"/>
                <w:b/>
                <w:i/>
              </w:rPr>
            </w:pPr>
            <w:proofErr w:type="spellStart"/>
            <w:r>
              <w:rPr>
                <w:rFonts w:eastAsia="Calibri" w:cs="Times New Roman"/>
                <w:b/>
                <w:i/>
              </w:rPr>
              <w:t>N.p.k</w:t>
            </w:r>
            <w:proofErr w:type="spellEnd"/>
            <w:r>
              <w:rPr>
                <w:rFonts w:eastAsia="Calibri" w:cs="Times New Roman"/>
                <w:b/>
                <w:i/>
              </w:rPr>
              <w:t>.</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p w:rsidR="00D424A6" w:rsidRDefault="00D424A6">
            <w:pPr>
              <w:spacing w:line="100" w:lineRule="atLeast"/>
              <w:jc w:val="center"/>
              <w:rPr>
                <w:rFonts w:eastAsia="Times New Roman" w:cs="Times New Roman"/>
                <w:b/>
                <w:i/>
                <w:color w:val="000000"/>
              </w:rPr>
            </w:pPr>
          </w:p>
        </w:tc>
        <w:tc>
          <w:tcPr>
            <w:tcW w:w="17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255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cena EUR bez PVN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600"/>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885102">
            <w:pPr>
              <w:snapToGrid w:val="0"/>
              <w:spacing w:line="100" w:lineRule="atLeast"/>
              <w:ind w:left="720"/>
              <w:jc w:val="both"/>
              <w:rPr>
                <w:rFonts w:eastAsia="Times New Roman" w:cs="Times New Roman"/>
                <w:color w:val="000000"/>
              </w:rPr>
            </w:pPr>
            <w:r>
              <w:rPr>
                <w:rFonts w:eastAsia="Times New Roman" w:cs="Times New Roman"/>
                <w:color w:val="000000"/>
              </w:rPr>
              <w:t>1.</w:t>
            </w:r>
          </w:p>
        </w:tc>
        <w:tc>
          <w:tcPr>
            <w:tcW w:w="136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pPr>
              <w:pStyle w:val="TableContents"/>
              <w:snapToGrid w:val="0"/>
            </w:pPr>
            <w:r>
              <w:rPr>
                <w:rFonts w:eastAsia="SimSun" w:cs="Mangal"/>
                <w:sz w:val="20"/>
                <w:szCs w:val="20"/>
              </w:rPr>
              <w:t>Šļirces</w:t>
            </w:r>
          </w:p>
          <w:p w:rsidR="00D424A6" w:rsidRDefault="00885102">
            <w:pPr>
              <w:rPr>
                <w:sz w:val="20"/>
                <w:szCs w:val="20"/>
              </w:rPr>
            </w:pPr>
            <w:r>
              <w:rPr>
                <w:sz w:val="20"/>
                <w:szCs w:val="20"/>
              </w:rPr>
              <w:t xml:space="preserve">Šļirces - neplīstošs, lateksa brīvs materiāls polipropilēns. Labi slīdošs, hermētisks, nodrošināts pret nejaušu izslīdēšanu no cilindra, īpaša rieva, kas nofiksē virzuli. Pārredzama, kontrastējoša skala ar pagarinājumu: 2ml šļircei - 3ml, 5(6)ml, 10(12)ml, 20(24)ml, kas ļauj ievilkt šļircē lielākus tilpumus, atvieglo medikamentu šķīdināšanu. Iepakojumā pievienota nerūsējoša, hroma niķeļa plānsienu adata ar </w:t>
            </w:r>
            <w:proofErr w:type="spellStart"/>
            <w:r>
              <w:rPr>
                <w:sz w:val="20"/>
                <w:szCs w:val="20"/>
              </w:rPr>
              <w:t>trīsšķautņu</w:t>
            </w:r>
            <w:proofErr w:type="spellEnd"/>
            <w:r>
              <w:rPr>
                <w:sz w:val="20"/>
                <w:szCs w:val="20"/>
              </w:rPr>
              <w:t xml:space="preserve"> slīpējumu un silikona pārklājumu, ražots saskaņā ar ISO 7864 standartu. Adatas caurspīdīga polipropilēna rumba ar </w:t>
            </w:r>
            <w:proofErr w:type="spellStart"/>
            <w:r>
              <w:rPr>
                <w:sz w:val="20"/>
                <w:szCs w:val="20"/>
              </w:rPr>
              <w:t>Luer</w:t>
            </w:r>
            <w:proofErr w:type="spellEnd"/>
            <w:r>
              <w:rPr>
                <w:sz w:val="20"/>
                <w:szCs w:val="20"/>
              </w:rPr>
              <w:t xml:space="preserve"> </w:t>
            </w:r>
            <w:proofErr w:type="spellStart"/>
            <w:r>
              <w:rPr>
                <w:sz w:val="20"/>
                <w:szCs w:val="20"/>
              </w:rPr>
              <w:t>Lock</w:t>
            </w:r>
            <w:proofErr w:type="spellEnd"/>
            <w:r>
              <w:rPr>
                <w:sz w:val="20"/>
                <w:szCs w:val="20"/>
              </w:rPr>
              <w:t xml:space="preserve"> galu apzīmēta ar krāsu marķējumu atbilstoši ISO 6009 standartiem. Šļirces iepakotas</w:t>
            </w:r>
            <w:proofErr w:type="gramStart"/>
            <w:r>
              <w:rPr>
                <w:sz w:val="20"/>
                <w:szCs w:val="20"/>
              </w:rPr>
              <w:t xml:space="preserve">  </w:t>
            </w:r>
            <w:proofErr w:type="spellStart"/>
            <w:proofErr w:type="gramEnd"/>
            <w:r>
              <w:rPr>
                <w:sz w:val="20"/>
                <w:szCs w:val="20"/>
              </w:rPr>
              <w:t>šālītē</w:t>
            </w:r>
            <w:proofErr w:type="spellEnd"/>
            <w:r>
              <w:rPr>
                <w:sz w:val="20"/>
                <w:szCs w:val="20"/>
              </w:rPr>
              <w:t>,  atveramas sterili no stūrīša.</w:t>
            </w:r>
          </w:p>
          <w:p w:rsidR="00D424A6" w:rsidRDefault="00D424A6">
            <w:pPr>
              <w:jc w:val="center"/>
              <w:rPr>
                <w:rFonts w:cs="Times New Roman"/>
                <w:b/>
                <w:bCs/>
                <w:i/>
                <w:sz w:val="22"/>
                <w:szCs w:val="22"/>
              </w:rPr>
            </w:pPr>
          </w:p>
        </w:tc>
      </w:tr>
      <w:tr w:rsidR="00D424A6">
        <w:trPr>
          <w:trHeight w:val="926"/>
        </w:trPr>
        <w:tc>
          <w:tcPr>
            <w:tcW w:w="141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424A6" w:rsidRDefault="00885102">
            <w:pPr>
              <w:snapToGrid w:val="0"/>
              <w:spacing w:line="100" w:lineRule="atLeast"/>
              <w:jc w:val="center"/>
              <w:rPr>
                <w:rFonts w:eastAsia="Times New Roman" w:cs="Times New Roman"/>
                <w:color w:val="000000"/>
                <w:sz w:val="22"/>
                <w:szCs w:val="22"/>
              </w:rPr>
            </w:pPr>
            <w:r>
              <w:rPr>
                <w:rFonts w:eastAsia="Times New Roman" w:cs="Times New Roman"/>
                <w:color w:val="000000"/>
                <w:sz w:val="22"/>
                <w:szCs w:val="22"/>
              </w:rPr>
              <w:t>1.1.</w:t>
            </w:r>
          </w:p>
        </w:tc>
        <w:tc>
          <w:tcPr>
            <w:tcW w:w="255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r>
              <w:t>Šļirce 2ml, sterila</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885102">
            <w:r>
              <w:t>2000</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141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424A6" w:rsidRDefault="00885102">
            <w:pPr>
              <w:snapToGrid w:val="0"/>
              <w:spacing w:line="100" w:lineRule="atLeast"/>
              <w:jc w:val="center"/>
              <w:rPr>
                <w:rFonts w:eastAsia="Times New Roman" w:cs="Times New Roman"/>
                <w:color w:val="000000"/>
                <w:sz w:val="22"/>
                <w:szCs w:val="22"/>
              </w:rPr>
            </w:pPr>
            <w:r>
              <w:rPr>
                <w:rFonts w:eastAsia="Times New Roman" w:cs="Times New Roman"/>
                <w:color w:val="000000"/>
                <w:sz w:val="22"/>
                <w:szCs w:val="22"/>
              </w:rPr>
              <w:t>1.2.</w:t>
            </w:r>
          </w:p>
        </w:tc>
        <w:tc>
          <w:tcPr>
            <w:tcW w:w="255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r>
              <w:t>Šļirce 5ml, sterila</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885102">
            <w:r>
              <w:t>1000</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141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424A6" w:rsidRDefault="00885102">
            <w:pPr>
              <w:spacing w:line="100" w:lineRule="atLeast"/>
              <w:jc w:val="center"/>
            </w:pPr>
            <w:r>
              <w:rPr>
                <w:rFonts w:eastAsia="Calibri" w:cs="Times New Roman"/>
                <w:sz w:val="22"/>
                <w:szCs w:val="22"/>
              </w:rPr>
              <w:t>1.3</w:t>
            </w:r>
            <w:r>
              <w:rPr>
                <w:rFonts w:eastAsia="Calibri" w:cs="Times New Roman"/>
                <w:i/>
                <w:sz w:val="22"/>
                <w:szCs w:val="22"/>
              </w:rPr>
              <w:t>.</w:t>
            </w:r>
          </w:p>
        </w:tc>
        <w:tc>
          <w:tcPr>
            <w:tcW w:w="255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r>
              <w:t>Šļirce 10ml, sterila</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885102">
            <w:r>
              <w:t>1000</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141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424A6" w:rsidRDefault="00885102">
            <w:pPr>
              <w:snapToGrid w:val="0"/>
              <w:spacing w:line="100" w:lineRule="atLeast"/>
              <w:jc w:val="center"/>
              <w:rPr>
                <w:rFonts w:eastAsia="Times New Roman" w:cs="Times New Roman"/>
                <w:color w:val="000000"/>
                <w:sz w:val="22"/>
                <w:szCs w:val="22"/>
              </w:rPr>
            </w:pPr>
            <w:r>
              <w:rPr>
                <w:rFonts w:eastAsia="Times New Roman" w:cs="Times New Roman"/>
                <w:color w:val="000000"/>
                <w:sz w:val="22"/>
                <w:szCs w:val="22"/>
              </w:rPr>
              <w:lastRenderedPageBreak/>
              <w:t>1.4.</w:t>
            </w:r>
          </w:p>
        </w:tc>
        <w:tc>
          <w:tcPr>
            <w:tcW w:w="255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r>
              <w:t>Šļirce 20ml, sterila</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885102">
            <w:r>
              <w:t>5000</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rsidTr="00A6263B">
        <w:trPr>
          <w:trHeight w:val="926"/>
        </w:trPr>
        <w:tc>
          <w:tcPr>
            <w:tcW w:w="141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D424A6" w:rsidRDefault="00885102">
            <w:pPr>
              <w:widowControl/>
              <w:suppressAutoHyphens w:val="0"/>
              <w:jc w:val="center"/>
              <w:rPr>
                <w:rFonts w:eastAsia="Times New Roman" w:cs="Times New Roman"/>
                <w:kern w:val="0"/>
                <w:sz w:val="22"/>
                <w:szCs w:val="22"/>
                <w:lang w:val="en-US" w:eastAsia="en-US" w:bidi="ar-SA"/>
              </w:rPr>
            </w:pPr>
            <w:r>
              <w:rPr>
                <w:rFonts w:eastAsia="Times New Roman" w:cs="Times New Roman"/>
                <w:kern w:val="0"/>
                <w:sz w:val="22"/>
                <w:szCs w:val="22"/>
                <w:lang w:val="en-US" w:eastAsia="en-US" w:bidi="ar-SA"/>
              </w:rPr>
              <w:t>1.5.</w:t>
            </w:r>
          </w:p>
        </w:tc>
        <w:tc>
          <w:tcPr>
            <w:tcW w:w="255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885102">
            <w:r>
              <w:t xml:space="preserve">Insulīna šļirces </w:t>
            </w:r>
            <w:r w:rsidR="0061287A">
              <w:t xml:space="preserve">1ml </w:t>
            </w:r>
            <w:r>
              <w:t xml:space="preserve">ar neintegrētu </w:t>
            </w:r>
            <w:proofErr w:type="spellStart"/>
            <w:r>
              <w:t>adatu,sterila</w:t>
            </w:r>
            <w:proofErr w:type="spellEnd"/>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885102">
            <w:r>
              <w:t>5000</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1414" w:type="dxa"/>
            <w:tcBorders>
              <w:top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1791" w:type="dxa"/>
            <w:tcBorders>
              <w:top w:val="single" w:sz="4" w:space="0" w:color="000000"/>
            </w:tcBorders>
            <w:shd w:val="clear" w:color="auto" w:fill="FFFFFF"/>
            <w:tcMar>
              <w:top w:w="0" w:type="dxa"/>
              <w:left w:w="10" w:type="dxa"/>
              <w:bottom w:w="0" w:type="dxa"/>
              <w:right w:w="10" w:type="dxa"/>
            </w:tcMar>
          </w:tcPr>
          <w:p w:rsidR="00D424A6" w:rsidRPr="00A6263B" w:rsidRDefault="00885102">
            <w:pPr>
              <w:rPr>
                <w:i/>
                <w:color w:val="FF0000"/>
              </w:rPr>
            </w:pPr>
            <w:r w:rsidRPr="00A6263B">
              <w:rPr>
                <w:i/>
                <w:color w:val="FF0000"/>
              </w:rPr>
              <w:t>Iesniegt paraugus.</w:t>
            </w:r>
          </w:p>
        </w:tc>
        <w:tc>
          <w:tcPr>
            <w:tcW w:w="7852" w:type="dxa"/>
            <w:gridSpan w:val="4"/>
            <w:tcBorders>
              <w:top w:val="single" w:sz="4" w:space="0" w:color="000000"/>
              <w:right w:val="single" w:sz="4" w:space="0" w:color="000000"/>
            </w:tcBorders>
            <w:shd w:val="clear" w:color="auto" w:fill="FFFFFF"/>
            <w:tcMar>
              <w:top w:w="0" w:type="dxa"/>
              <w:left w:w="108" w:type="dxa"/>
              <w:bottom w:w="0" w:type="dxa"/>
              <w:right w:w="108" w:type="dxa"/>
            </w:tcMar>
          </w:tcPr>
          <w:p w:rsidR="00D424A6" w:rsidRPr="00A6263B" w:rsidRDefault="00AE2AE6">
            <w:pPr>
              <w:rPr>
                <w:i/>
                <w:color w:val="FF0000"/>
              </w:rPr>
            </w:pPr>
            <w:r w:rsidRPr="00A6263B">
              <w:rPr>
                <w:i/>
                <w:color w:val="FF0000"/>
              </w:rPr>
              <w:t>NO KATRA VEIDA 1GAB</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rFonts w:eastAsia="Times New Roman" w:cs="Times New Roman"/>
                <w:b/>
                <w:color w:val="000000"/>
              </w:rPr>
            </w:pPr>
            <w:r>
              <w:rPr>
                <w:rFonts w:eastAsia="Times New Roman" w:cs="Times New Roman"/>
                <w:b/>
                <w:color w:val="000000"/>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bl>
    <w:p w:rsidR="00D424A6" w:rsidRDefault="00D424A6">
      <w:pPr>
        <w:rPr>
          <w:rFonts w:eastAsia="Calibri" w:cs="Times New Roman"/>
          <w:b/>
          <w:i/>
        </w:rPr>
      </w:pPr>
    </w:p>
    <w:p w:rsidR="00D424A6" w:rsidRDefault="00D424A6">
      <w:pPr>
        <w:rPr>
          <w:rFonts w:eastAsia="Calibri" w:cs="Times New Roman"/>
          <w:b/>
          <w:i/>
        </w:rPr>
      </w:pPr>
    </w:p>
    <w:p w:rsidR="00D424A6" w:rsidRDefault="00D424A6">
      <w:pPr>
        <w:rPr>
          <w:rFonts w:eastAsia="Calibri" w:cs="Times New Roman"/>
          <w:b/>
          <w:i/>
        </w:rPr>
      </w:pPr>
    </w:p>
    <w:p w:rsidR="00D424A6" w:rsidRDefault="00885102">
      <w:r>
        <w:rPr>
          <w:rFonts w:eastAsia="Calibri" w:cs="Times New Roman"/>
          <w:b/>
          <w:i/>
        </w:rPr>
        <w:t xml:space="preserve">10.daļa – </w:t>
      </w:r>
      <w:proofErr w:type="spellStart"/>
      <w:r>
        <w:rPr>
          <w:rFonts w:eastAsia="Times New Roman" w:cs="Times New Roman"/>
          <w:b/>
          <w:kern w:val="0"/>
          <w:lang w:val="en-US" w:eastAsia="en-US" w:bidi="ar-SA"/>
        </w:rPr>
        <w:t>Hipoalerģiskas</w:t>
      </w:r>
      <w:proofErr w:type="spellEnd"/>
      <w:r>
        <w:rPr>
          <w:rFonts w:eastAsia="Times New Roman" w:cs="Times New Roman"/>
          <w:b/>
          <w:kern w:val="0"/>
          <w:lang w:val="en-US" w:eastAsia="en-US" w:bidi="ar-SA"/>
        </w:rPr>
        <w:t xml:space="preserve"> </w:t>
      </w:r>
      <w:proofErr w:type="spellStart"/>
      <w:r>
        <w:rPr>
          <w:rFonts w:eastAsia="Times New Roman" w:cs="Times New Roman"/>
          <w:b/>
          <w:kern w:val="0"/>
          <w:lang w:val="en-US" w:eastAsia="en-US" w:bidi="ar-SA"/>
        </w:rPr>
        <w:t>maskas</w:t>
      </w:r>
      <w:proofErr w:type="spellEnd"/>
      <w:proofErr w:type="gramStart"/>
      <w:r>
        <w:rPr>
          <w:rFonts w:eastAsia="Times New Roman" w:cs="Times New Roman"/>
          <w:b/>
          <w:kern w:val="0"/>
          <w:lang w:val="en-US" w:eastAsia="en-US" w:bidi="ar-SA"/>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999"/>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Ķirurģiska sejas maska, sasienama, garums 18cm +/-2mm, platums salocītai 9cm +/-2mm, augšējās saites43cm +/-2mm, apakšējās saites38cm+/-2mm, deguna skaviņa13,3cm+/-1mm,</w:t>
            </w:r>
            <w:proofErr w:type="gramStart"/>
            <w:r>
              <w:t xml:space="preserve">  </w:t>
            </w:r>
            <w:proofErr w:type="gramEnd"/>
            <w:r>
              <w:t xml:space="preserve">3kārtu, iekšējā celuloze/poliesters, vidējā  filtrējošā kārta- </w:t>
            </w:r>
            <w:proofErr w:type="spellStart"/>
            <w:r>
              <w:t>polipropilēns,ārējā</w:t>
            </w:r>
            <w:proofErr w:type="spellEnd"/>
            <w:r>
              <w:t xml:space="preserve"> kārta – celuloze/poliesters. Standarti ISO 14001; ISO 10993; ISO</w:t>
            </w:r>
            <w:proofErr w:type="gramStart"/>
            <w:r>
              <w:t xml:space="preserve">  </w:t>
            </w:r>
            <w:proofErr w:type="gramEnd"/>
            <w:r>
              <w:t xml:space="preserve">9001; ISO 13485,EN 14683 </w:t>
            </w:r>
            <w:proofErr w:type="spellStart"/>
            <w:r>
              <w:t>Type</w:t>
            </w:r>
            <w:proofErr w:type="spellEnd"/>
            <w:r>
              <w:t xml:space="preserve"> II, ar norādi arī uz iepakojuma. Marķējumi EN 1041;CEE 93/42; ISO 15223</w:t>
            </w:r>
          </w:p>
          <w:p w:rsidR="00A6263B" w:rsidRPr="00C06FC0" w:rsidRDefault="00A6263B" w:rsidP="00A6263B">
            <w:pPr>
              <w:rPr>
                <w:rFonts w:eastAsia="Calibri" w:cs="Times New Roman"/>
                <w:i/>
              </w:rPr>
            </w:pPr>
            <w:r>
              <w:rPr>
                <w:rFonts w:eastAsia="Calibri" w:cs="Times New Roman"/>
                <w:i/>
                <w:color w:val="FF0000"/>
              </w:rPr>
              <w:t>I</w:t>
            </w:r>
            <w:r w:rsidRPr="00C06FC0">
              <w:rPr>
                <w:rFonts w:eastAsia="Calibri" w:cs="Times New Roman"/>
                <w:i/>
                <w:color w:val="FF0000"/>
              </w:rPr>
              <w:t>esniegt paraugu</w:t>
            </w:r>
            <w:r>
              <w:rPr>
                <w:rFonts w:eastAsia="Calibri" w:cs="Times New Roman"/>
                <w:i/>
                <w:color w:val="FF0000"/>
              </w:rPr>
              <w:t>s</w:t>
            </w:r>
            <w:r w:rsidRPr="00C06FC0">
              <w:rPr>
                <w:rFonts w:eastAsia="Calibri" w:cs="Times New Roman"/>
                <w:i/>
                <w:color w:val="FF0000"/>
              </w:rPr>
              <w:t xml:space="preserve"> </w:t>
            </w:r>
            <w:r>
              <w:rPr>
                <w:rFonts w:eastAsia="Calibri" w:cs="Times New Roman"/>
                <w:i/>
                <w:color w:val="FF0000"/>
              </w:rPr>
              <w:t>3</w:t>
            </w:r>
            <w:r w:rsidRPr="00C06FC0">
              <w:rPr>
                <w:rFonts w:eastAsia="Calibri" w:cs="Times New Roman"/>
                <w:i/>
                <w:color w:val="FF0000"/>
              </w:rPr>
              <w:t>gab.</w:t>
            </w:r>
          </w:p>
          <w:p w:rsidR="00D424A6" w:rsidRDefault="00A6263B" w:rsidP="00A6263B">
            <w:r>
              <w:t xml:space="preserve"> </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Pr>
              <w:pStyle w:val="TableContents"/>
              <w:snapToGrid w:val="0"/>
              <w:jc w:val="center"/>
              <w:rPr>
                <w:sz w:val="20"/>
                <w:szCs w:val="20"/>
              </w:rPr>
            </w:pPr>
            <w:r>
              <w:rPr>
                <w:sz w:val="20"/>
                <w:szCs w:val="20"/>
              </w:rPr>
              <w:t>1000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sz w:val="20"/>
                <w:szCs w:val="2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sz w:val="20"/>
                <w:szCs w:val="2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sz w:val="20"/>
                <w:szCs w:val="20"/>
              </w:rPr>
            </w:pPr>
          </w:p>
        </w:tc>
      </w:tr>
    </w:tbl>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885102">
      <w:r>
        <w:rPr>
          <w:rFonts w:eastAsia="Calibri" w:cs="Times New Roman"/>
          <w:b/>
          <w:i/>
        </w:rPr>
        <w:t xml:space="preserve">11.daļa - </w:t>
      </w:r>
      <w:r>
        <w:rPr>
          <w:rFonts w:eastAsia="Calibri" w:cs="Times New Roman"/>
          <w:b/>
          <w:color w:val="000000"/>
        </w:rPr>
        <w:t>Matrice - noslēdzoša (</w:t>
      </w:r>
      <w:proofErr w:type="spellStart"/>
      <w:r>
        <w:rPr>
          <w:rFonts w:eastAsia="Calibri" w:cs="Times New Roman"/>
          <w:b/>
          <w:color w:val="000000"/>
        </w:rPr>
        <w:t>TachoSil</w:t>
      </w:r>
      <w:proofErr w:type="spellEnd"/>
      <w:r>
        <w:rPr>
          <w:rFonts w:eastAsia="Calibri" w:cs="Times New Roman"/>
          <w:b/>
          <w:color w:val="000000"/>
        </w:rPr>
        <w:t>)</w:t>
      </w:r>
      <w:proofErr w:type="gramStart"/>
      <w:r>
        <w:rPr>
          <w:rFonts w:eastAsia="Calibri" w:cs="Times New Roman"/>
          <w:b/>
          <w:color w:val="000000"/>
        </w:rPr>
        <w:t xml:space="preserve">       </w:t>
      </w:r>
      <w:proofErr w:type="gramEnd"/>
      <w:r>
        <w:rPr>
          <w:rFonts w:eastAsia="Calibri" w:cs="Times New Roman"/>
          <w:b/>
          <w:color w:val="000000"/>
        </w:rPr>
        <w:t>COB</w:t>
      </w:r>
    </w:p>
    <w:tbl>
      <w:tblPr>
        <w:tblW w:w="18783" w:type="dxa"/>
        <w:tblInd w:w="36" w:type="dxa"/>
        <w:tblLayout w:type="fixed"/>
        <w:tblCellMar>
          <w:left w:w="10" w:type="dxa"/>
          <w:right w:w="10" w:type="dxa"/>
        </w:tblCellMar>
        <w:tblLook w:val="04A0" w:firstRow="1" w:lastRow="0" w:firstColumn="1" w:lastColumn="0" w:noHBand="0" w:noVBand="1"/>
      </w:tblPr>
      <w:tblGrid>
        <w:gridCol w:w="1632"/>
        <w:gridCol w:w="1368"/>
        <w:gridCol w:w="49"/>
        <w:gridCol w:w="1276"/>
        <w:gridCol w:w="1701"/>
        <w:gridCol w:w="2551"/>
        <w:gridCol w:w="2835"/>
        <w:gridCol w:w="1560"/>
        <w:gridCol w:w="1275"/>
        <w:gridCol w:w="1134"/>
        <w:gridCol w:w="1134"/>
        <w:gridCol w:w="1134"/>
        <w:gridCol w:w="1134"/>
      </w:tblGrid>
      <w:tr w:rsidR="00D424A6" w:rsidTr="00FD477B">
        <w:trPr>
          <w:trHeight w:val="600"/>
        </w:trPr>
        <w:tc>
          <w:tcPr>
            <w:tcW w:w="4325" w:type="dxa"/>
            <w:gridSpan w:val="4"/>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p w:rsidR="00D424A6" w:rsidRDefault="00D424A6">
            <w:pPr>
              <w:spacing w:line="100" w:lineRule="atLeast"/>
              <w:jc w:val="center"/>
              <w:rPr>
                <w:rFonts w:eastAsia="Times New Roman" w:cs="Times New Roman"/>
                <w:b/>
                <w:i/>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255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cena EUR bez PVN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c>
          <w:tcPr>
            <w:tcW w:w="1134" w:type="dxa"/>
            <w:shd w:val="clear" w:color="auto" w:fill="auto"/>
            <w:tcMar>
              <w:top w:w="0" w:type="dxa"/>
              <w:left w:w="10" w:type="dxa"/>
              <w:bottom w:w="0" w:type="dxa"/>
              <w:right w:w="10" w:type="dxa"/>
            </w:tcMar>
          </w:tcPr>
          <w:p w:rsidR="00D424A6" w:rsidRDefault="00D424A6">
            <w:pPr>
              <w:jc w:val="center"/>
              <w:rPr>
                <w:rFonts w:cs="Times New Roman"/>
                <w:b/>
                <w:bCs/>
                <w:i/>
                <w:sz w:val="22"/>
                <w:szCs w:val="22"/>
              </w:rPr>
            </w:pPr>
          </w:p>
        </w:tc>
        <w:tc>
          <w:tcPr>
            <w:tcW w:w="1134" w:type="dxa"/>
            <w:shd w:val="clear" w:color="auto" w:fill="auto"/>
            <w:tcMar>
              <w:top w:w="0" w:type="dxa"/>
              <w:left w:w="10" w:type="dxa"/>
              <w:bottom w:w="0" w:type="dxa"/>
              <w:right w:w="10" w:type="dxa"/>
            </w:tcMar>
          </w:tcPr>
          <w:p w:rsidR="00D424A6" w:rsidRDefault="00D424A6">
            <w:pPr>
              <w:jc w:val="center"/>
              <w:rPr>
                <w:rFonts w:cs="Times New Roman"/>
                <w:b/>
                <w:bCs/>
                <w:i/>
                <w:sz w:val="22"/>
                <w:szCs w:val="22"/>
              </w:rPr>
            </w:pPr>
          </w:p>
        </w:tc>
        <w:tc>
          <w:tcPr>
            <w:tcW w:w="1134" w:type="dxa"/>
            <w:shd w:val="clear" w:color="auto" w:fill="auto"/>
            <w:tcMar>
              <w:top w:w="0" w:type="dxa"/>
              <w:left w:w="10" w:type="dxa"/>
              <w:bottom w:w="0" w:type="dxa"/>
              <w:right w:w="10" w:type="dxa"/>
            </w:tcMar>
          </w:tcPr>
          <w:p w:rsidR="00D424A6" w:rsidRDefault="00D424A6">
            <w:pPr>
              <w:jc w:val="center"/>
              <w:rPr>
                <w:rFonts w:cs="Times New Roman"/>
                <w:b/>
                <w:bCs/>
                <w:i/>
                <w:sz w:val="22"/>
                <w:szCs w:val="22"/>
              </w:rPr>
            </w:pPr>
          </w:p>
        </w:tc>
      </w:tr>
      <w:tr w:rsidR="00D424A6" w:rsidTr="00FD477B">
        <w:trPr>
          <w:trHeight w:val="926"/>
        </w:trPr>
        <w:tc>
          <w:tcPr>
            <w:tcW w:w="163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 w:rsidR="00D424A6" w:rsidRDefault="00885102">
            <w:r>
              <w:t>Matrice - noslēdzoša (</w:t>
            </w:r>
            <w:proofErr w:type="spellStart"/>
            <w:r>
              <w:t>TachoSil</w:t>
            </w:r>
            <w:proofErr w:type="spellEnd"/>
            <w:r>
              <w:t>)</w:t>
            </w:r>
          </w:p>
        </w:tc>
        <w:tc>
          <w:tcPr>
            <w:tcW w:w="2693"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885102">
            <w:r>
              <w:t xml:space="preserve">Aktīvā puse ar </w:t>
            </w:r>
            <w:proofErr w:type="spellStart"/>
            <w:r>
              <w:t>fibrinogēna</w:t>
            </w:r>
            <w:proofErr w:type="spellEnd"/>
            <w:r>
              <w:t xml:space="preserve"> un </w:t>
            </w:r>
            <w:proofErr w:type="spellStart"/>
            <w:r>
              <w:t>trombīna</w:t>
            </w:r>
            <w:proofErr w:type="spellEnd"/>
            <w:r>
              <w:t xml:space="preserve"> pārklājumu,</w:t>
            </w:r>
            <w:proofErr w:type="gramStart"/>
            <w:r>
              <w:t xml:space="preserve">  </w:t>
            </w:r>
            <w:proofErr w:type="gramEnd"/>
            <w:r>
              <w:t xml:space="preserve">marķēta ar dzeltenu krāsu. Vienā cm2 ir: </w:t>
            </w:r>
            <w:proofErr w:type="spellStart"/>
            <w:r>
              <w:t>Human</w:t>
            </w:r>
            <w:proofErr w:type="spellEnd"/>
            <w:r>
              <w:t xml:space="preserve"> </w:t>
            </w:r>
            <w:proofErr w:type="spellStart"/>
            <w:r>
              <w:t>Fibrinogen</w:t>
            </w:r>
            <w:proofErr w:type="spellEnd"/>
            <w:r>
              <w:t xml:space="preserve"> 5,5mg,</w:t>
            </w:r>
            <w:proofErr w:type="gramStart"/>
            <w:r>
              <w:t xml:space="preserve">  </w:t>
            </w:r>
            <w:proofErr w:type="spellStart"/>
            <w:proofErr w:type="gramEnd"/>
            <w:r>
              <w:t>Human</w:t>
            </w:r>
            <w:proofErr w:type="spellEnd"/>
            <w:r>
              <w:t xml:space="preserve"> </w:t>
            </w:r>
            <w:proofErr w:type="spellStart"/>
            <w:r>
              <w:t>Thrombin</w:t>
            </w:r>
            <w:proofErr w:type="spellEnd"/>
            <w:r>
              <w:t xml:space="preserve"> 2,0 SV    Izmērs:  3,0cm x 2,5cm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FF0000"/>
              </w:rPr>
            </w:pPr>
          </w:p>
          <w:p w:rsidR="00D424A6" w:rsidRDefault="00D424A6">
            <w:pPr>
              <w:snapToGrid w:val="0"/>
              <w:spacing w:line="100" w:lineRule="atLeast"/>
              <w:jc w:val="center"/>
              <w:rPr>
                <w:rFonts w:eastAsia="Times New Roman" w:cs="Times New Roman"/>
                <w:color w:val="000000"/>
                <w:shd w:val="clear" w:color="auto" w:fill="FF0000"/>
              </w:rPr>
            </w:pPr>
          </w:p>
          <w:p w:rsidR="00D424A6" w:rsidRDefault="00D424A6">
            <w:pPr>
              <w:snapToGrid w:val="0"/>
              <w:spacing w:line="100" w:lineRule="atLeast"/>
              <w:jc w:val="center"/>
              <w:rPr>
                <w:rFonts w:eastAsia="Times New Roman" w:cs="Times New Roman"/>
                <w:color w:val="000000"/>
                <w:shd w:val="clear" w:color="auto" w:fill="FF0000"/>
              </w:rPr>
            </w:pPr>
          </w:p>
          <w:p w:rsidR="00D424A6" w:rsidRDefault="00885102">
            <w:pPr>
              <w:snapToGrid w:val="0"/>
              <w:spacing w:line="100" w:lineRule="atLeast"/>
              <w:jc w:val="center"/>
            </w:pPr>
            <w:r>
              <w:rPr>
                <w:rFonts w:eastAsia="Times New Roman" w:cs="Times New Roman"/>
                <w:color w:val="000000"/>
              </w:rPr>
              <w:t>12</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pStyle w:val="TableContents"/>
              <w:snapToGrid w:val="0"/>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shd w:val="clear" w:color="auto" w:fill="FF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134" w:type="dxa"/>
            <w:shd w:val="clear" w:color="auto" w:fill="auto"/>
            <w:tcMar>
              <w:top w:w="0" w:type="dxa"/>
              <w:left w:w="10" w:type="dxa"/>
              <w:bottom w:w="0" w:type="dxa"/>
              <w:right w:w="10" w:type="dxa"/>
            </w:tcMar>
          </w:tcPr>
          <w:p w:rsidR="00D424A6" w:rsidRDefault="00D424A6">
            <w:pPr>
              <w:snapToGrid w:val="0"/>
              <w:spacing w:line="100" w:lineRule="atLeast"/>
              <w:jc w:val="both"/>
            </w:pPr>
          </w:p>
        </w:tc>
        <w:tc>
          <w:tcPr>
            <w:tcW w:w="1134" w:type="dxa"/>
            <w:shd w:val="clear" w:color="auto" w:fill="auto"/>
            <w:tcMar>
              <w:top w:w="0" w:type="dxa"/>
              <w:left w:w="10" w:type="dxa"/>
              <w:bottom w:w="0" w:type="dxa"/>
              <w:right w:w="10" w:type="dxa"/>
            </w:tcMar>
          </w:tcPr>
          <w:p w:rsidR="00D424A6" w:rsidRDefault="00D424A6">
            <w:pPr>
              <w:snapToGrid w:val="0"/>
              <w:spacing w:line="100" w:lineRule="atLeast"/>
              <w:jc w:val="both"/>
            </w:pPr>
          </w:p>
        </w:tc>
        <w:tc>
          <w:tcPr>
            <w:tcW w:w="1134" w:type="dxa"/>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rsidTr="00FD477B">
        <w:trPr>
          <w:trHeight w:val="276"/>
        </w:trPr>
        <w:tc>
          <w:tcPr>
            <w:tcW w:w="163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1417"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D424A6" w:rsidRDefault="00FD477B" w:rsidP="00FD477B">
            <w:r>
              <w:t xml:space="preserve">Sarullēts, </w:t>
            </w:r>
            <w:proofErr w:type="gramStart"/>
            <w:r w:rsidR="0061287A">
              <w:t>pare</w:t>
            </w:r>
            <w:r w:rsidR="00885102">
              <w:t xml:space="preserve">dzēts </w:t>
            </w:r>
            <w:proofErr w:type="spellStart"/>
            <w:r w:rsidR="00885102">
              <w:t>laporoskopisk</w:t>
            </w:r>
            <w:r w:rsidR="0061287A">
              <w:t>ai</w:t>
            </w:r>
            <w:proofErr w:type="spellEnd"/>
            <w:r w:rsidR="00885102">
              <w:t xml:space="preserve"> ievadīšanai</w:t>
            </w:r>
            <w:proofErr w:type="gramEnd"/>
            <w:r w:rsidR="00885102">
              <w:t xml:space="preserve"> caur </w:t>
            </w:r>
            <w:proofErr w:type="spellStart"/>
            <w:r w:rsidR="00885102">
              <w:t>troakāru</w:t>
            </w:r>
            <w:proofErr w:type="spellEnd"/>
            <w:r w:rsidR="00885102">
              <w:t xml:space="preserve"> </w:t>
            </w:r>
            <w:r w:rsidRPr="00FD477B">
              <w:rPr>
                <w:color w:val="FF0000"/>
              </w:rPr>
              <w:t>4</w:t>
            </w:r>
            <w:r w:rsidR="00885102" w:rsidRPr="00FD477B">
              <w:rPr>
                <w:color w:val="FF0000"/>
              </w:rPr>
              <w:t>,8x4,8cm</w:t>
            </w:r>
            <w:r>
              <w:rPr>
                <w:color w:val="FF0000"/>
              </w:rPr>
              <w:t xml:space="preserve"> </w:t>
            </w:r>
            <w:r w:rsidRPr="00FD477B">
              <w:rPr>
                <w:b/>
                <w:i/>
                <w:color w:val="FF0000"/>
                <w:sz w:val="20"/>
                <w:szCs w:val="20"/>
              </w:rPr>
              <w:t xml:space="preserve">(precizēts ar </w:t>
            </w:r>
            <w:bookmarkStart w:id="0" w:name="_GoBack"/>
            <w:bookmarkEnd w:id="0"/>
            <w:r w:rsidRPr="00FD477B">
              <w:rPr>
                <w:b/>
                <w:i/>
                <w:color w:val="FF0000"/>
                <w:sz w:val="20"/>
                <w:szCs w:val="20"/>
              </w:rPr>
              <w:t>21.04.16. komisijas lēmumu)</w:t>
            </w:r>
          </w:p>
        </w:tc>
        <w:tc>
          <w:tcPr>
            <w:tcW w:w="1276"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pStyle w:val="TableContents"/>
              <w:snapToGrid w:val="0"/>
              <w:rPr>
                <w:rFonts w:eastAsia="Calibri"/>
                <w:color w:val="000000"/>
                <w:sz w:val="20"/>
                <w:szCs w:val="20"/>
                <w:shd w:val="clear" w:color="auto" w:fill="00FF00"/>
              </w:rPr>
            </w:pPr>
          </w:p>
          <w:p w:rsidR="00D424A6" w:rsidRDefault="00D424A6">
            <w:pPr>
              <w:pStyle w:val="TableContents"/>
              <w:snapToGrid w:val="0"/>
              <w:rPr>
                <w:rFonts w:eastAsia="Calibri"/>
                <w:color w:val="000000"/>
                <w:sz w:val="20"/>
                <w:szCs w:val="20"/>
                <w:shd w:val="clear" w:color="auto" w:fill="00FF00"/>
              </w:rPr>
            </w:pPr>
          </w:p>
          <w:p w:rsidR="00D424A6" w:rsidRDefault="00D424A6">
            <w:pPr>
              <w:pStyle w:val="TableContents"/>
              <w:snapToGrid w:val="0"/>
              <w:rPr>
                <w:rFonts w:eastAsia="Calibri"/>
                <w:color w:val="000000"/>
                <w:sz w:val="20"/>
                <w:szCs w:val="20"/>
                <w:shd w:val="clear" w:color="auto" w:fill="00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885102">
            <w:pPr>
              <w:pStyle w:val="TableContents"/>
              <w:snapToGrid w:val="0"/>
              <w:jc w:val="center"/>
              <w:rPr>
                <w:rFonts w:eastAsia="Calibri"/>
                <w:color w:val="000000"/>
              </w:rPr>
            </w:pPr>
            <w:r>
              <w:rPr>
                <w:rFonts w:eastAsia="Calibri"/>
                <w:color w:val="000000"/>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pStyle w:val="TableContents"/>
              <w:snapToGrid w:val="0"/>
              <w:rPr>
                <w:rFonts w:eastAsia="Calibri"/>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pStyle w:val="TableContents"/>
              <w:snapToGrid w:val="0"/>
              <w:rPr>
                <w:rFonts w:eastAsia="Calibri"/>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pStyle w:val="TableContents"/>
              <w:snapToGrid w:val="0"/>
              <w:rPr>
                <w:rFonts w:eastAsia="Calibri"/>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pStyle w:val="TableContents"/>
              <w:snapToGrid w:val="0"/>
              <w:rPr>
                <w:rFonts w:eastAsia="Calibr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pStyle w:val="TableContents"/>
              <w:snapToGrid w:val="0"/>
              <w:rPr>
                <w:rFonts w:eastAsia="Calibri"/>
                <w:color w:val="000000"/>
              </w:rPr>
            </w:pPr>
          </w:p>
        </w:tc>
        <w:tc>
          <w:tcPr>
            <w:tcW w:w="1134" w:type="dxa"/>
            <w:tcBorders>
              <w:left w:val="single" w:sz="4" w:space="0" w:color="000000"/>
            </w:tcBorders>
            <w:shd w:val="clear" w:color="auto" w:fill="auto"/>
            <w:tcMar>
              <w:top w:w="0" w:type="dxa"/>
              <w:left w:w="10" w:type="dxa"/>
              <w:bottom w:w="0" w:type="dxa"/>
              <w:right w:w="10" w:type="dxa"/>
            </w:tcMar>
          </w:tcPr>
          <w:p w:rsidR="00D424A6" w:rsidRDefault="00D424A6">
            <w:pPr>
              <w:pStyle w:val="TableContents"/>
              <w:snapToGrid w:val="0"/>
              <w:rPr>
                <w:rFonts w:eastAsia="Calibri"/>
                <w:color w:val="000000"/>
              </w:rPr>
            </w:pPr>
          </w:p>
        </w:tc>
        <w:tc>
          <w:tcPr>
            <w:tcW w:w="1134" w:type="dxa"/>
            <w:shd w:val="clear" w:color="auto" w:fill="auto"/>
            <w:tcMar>
              <w:top w:w="0" w:type="dxa"/>
              <w:left w:w="10" w:type="dxa"/>
              <w:bottom w:w="0" w:type="dxa"/>
              <w:right w:w="10" w:type="dxa"/>
            </w:tcMar>
          </w:tcPr>
          <w:p w:rsidR="00D424A6" w:rsidRDefault="00D424A6">
            <w:pPr>
              <w:pStyle w:val="TableContents"/>
              <w:snapToGrid w:val="0"/>
              <w:rPr>
                <w:rFonts w:eastAsia="Calibri"/>
                <w:color w:val="000000"/>
              </w:rPr>
            </w:pPr>
          </w:p>
        </w:tc>
        <w:tc>
          <w:tcPr>
            <w:tcW w:w="1134" w:type="dxa"/>
            <w:shd w:val="clear" w:color="auto" w:fill="auto"/>
            <w:tcMar>
              <w:top w:w="0" w:type="dxa"/>
              <w:left w:w="10" w:type="dxa"/>
              <w:bottom w:w="0" w:type="dxa"/>
              <w:right w:w="10" w:type="dxa"/>
            </w:tcMar>
          </w:tcPr>
          <w:p w:rsidR="00D424A6" w:rsidRDefault="00D424A6">
            <w:pPr>
              <w:pStyle w:val="TableContents"/>
              <w:snapToGrid w:val="0"/>
              <w:rPr>
                <w:rFonts w:eastAsia="Calibri"/>
                <w:color w:val="000000"/>
              </w:rPr>
            </w:pPr>
          </w:p>
        </w:tc>
      </w:tr>
      <w:tr w:rsidR="00D424A6" w:rsidTr="00FD477B">
        <w:trPr>
          <w:trHeight w:val="926"/>
        </w:trPr>
        <w:tc>
          <w:tcPr>
            <w:tcW w:w="3000" w:type="dxa"/>
            <w:gridSpan w:val="2"/>
            <w:tcBorders>
              <w:top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8412" w:type="dxa"/>
            <w:gridSpan w:val="5"/>
            <w:tcBorders>
              <w:top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rFonts w:eastAsia="Times New Roman" w:cs="Times New Roman"/>
                <w:b/>
                <w:color w:val="000000"/>
              </w:rPr>
            </w:pPr>
            <w:r>
              <w:rPr>
                <w:rFonts w:eastAsia="Times New Roman" w:cs="Times New Roman"/>
                <w:b/>
                <w:color w:val="000000"/>
              </w:rPr>
              <w:t>Kopējā vērtējamā cena EUR bez PVN:</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134" w:type="dxa"/>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134" w:type="dxa"/>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134" w:type="dxa"/>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bl>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885102">
      <w:pPr>
        <w:shd w:val="clear" w:color="auto" w:fill="FFFFFF"/>
      </w:pPr>
      <w:r>
        <w:rPr>
          <w:rFonts w:eastAsia="Calibri" w:cs="Times New Roman"/>
          <w:b/>
          <w:i/>
        </w:rPr>
        <w:t xml:space="preserve">12.daļa – </w:t>
      </w:r>
      <w:r>
        <w:rPr>
          <w:rFonts w:eastAsia="Times New Roman"/>
          <w:b/>
          <w:kern w:val="0"/>
          <w:lang w:eastAsia="en-US" w:bidi="ar-SA"/>
        </w:rPr>
        <w:t xml:space="preserve">Komplekts vēnu </w:t>
      </w:r>
      <w:proofErr w:type="spellStart"/>
      <w:r>
        <w:rPr>
          <w:rFonts w:eastAsia="Times New Roman"/>
          <w:b/>
          <w:kern w:val="0"/>
          <w:lang w:eastAsia="en-US" w:bidi="ar-SA"/>
        </w:rPr>
        <w:t>lāzeroperācijām</w:t>
      </w:r>
      <w:proofErr w:type="spellEnd"/>
      <w:proofErr w:type="gramStart"/>
      <w:r>
        <w:rPr>
          <w:rFonts w:eastAsia="Times New Roman"/>
          <w:b/>
          <w:kern w:val="0"/>
          <w:lang w:eastAsia="en-US" w:bidi="ar-SA"/>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999"/>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 w:rsidR="00D424A6" w:rsidRDefault="00885102">
            <w:r>
              <w:t xml:space="preserve"> Ārstēšanas komplekts sastāv no:</w:t>
            </w:r>
          </w:p>
          <w:p w:rsidR="00D424A6" w:rsidRDefault="00885102">
            <w:r>
              <w:t xml:space="preserve"> 1 gab. vadītāj stīga 0.038”x97 cm;</w:t>
            </w:r>
            <w:r>
              <w:tab/>
            </w:r>
          </w:p>
          <w:p w:rsidR="00D424A6" w:rsidRDefault="00885102">
            <w:r>
              <w:t>1 gab. 6 Frenču 17 cm garš katetrs;</w:t>
            </w:r>
            <w:r>
              <w:tab/>
            </w:r>
            <w:r>
              <w:tab/>
            </w:r>
          </w:p>
          <w:p w:rsidR="00D424A6" w:rsidRDefault="00885102">
            <w:r>
              <w:t xml:space="preserve">1 gab. 2,5 m garš </w:t>
            </w:r>
            <w:proofErr w:type="spellStart"/>
            <w:r>
              <w:t>Radial</w:t>
            </w:r>
            <w:proofErr w:type="spellEnd"/>
            <w:r>
              <w:t xml:space="preserve"> 2 </w:t>
            </w:r>
            <w:proofErr w:type="spellStart"/>
            <w:r>
              <w:t>Ring</w:t>
            </w:r>
            <w:proofErr w:type="spellEnd"/>
            <w:r>
              <w:t xml:space="preserve"> </w:t>
            </w:r>
            <w:proofErr w:type="spellStart"/>
            <w:r>
              <w:t>lāzervads</w:t>
            </w:r>
            <w:proofErr w:type="spellEnd"/>
            <w:r>
              <w:t xml:space="preserve"> ar ID tehnoloģiju;</w:t>
            </w:r>
            <w:r>
              <w:tab/>
            </w:r>
          </w:p>
          <w:p w:rsidR="00D424A6" w:rsidRDefault="00885102">
            <w:r>
              <w:t>1 gab. 18Gx70 mm punkcijas adata;</w:t>
            </w:r>
          </w:p>
          <w:p w:rsidR="00D424A6" w:rsidRDefault="00885102">
            <w:pPr>
              <w:rPr>
                <w:u w:val="single"/>
              </w:rPr>
            </w:pPr>
            <w:r>
              <w:rPr>
                <w:u w:val="single"/>
              </w:rPr>
              <w:t>Tehniskā specifikācija:</w:t>
            </w:r>
          </w:p>
          <w:p w:rsidR="00D424A6" w:rsidRDefault="00885102">
            <w:r>
              <w:t>Enerģijas izstarošana:</w:t>
            </w:r>
            <w:r>
              <w:tab/>
              <w:t>2 cirkulāru gredzenu veidā 360o, enerģija netiek izstarota uz priekšu;</w:t>
            </w:r>
          </w:p>
          <w:p w:rsidR="00D424A6" w:rsidRDefault="00885102">
            <w:proofErr w:type="spellStart"/>
            <w:r>
              <w:t>Lāzervada</w:t>
            </w:r>
            <w:proofErr w:type="spellEnd"/>
            <w:r>
              <w:t xml:space="preserve"> diametrs:</w:t>
            </w:r>
            <w:r>
              <w:tab/>
              <w:t>1,3 mm</w:t>
            </w:r>
          </w:p>
          <w:p w:rsidR="00D424A6" w:rsidRDefault="00885102">
            <w:proofErr w:type="spellStart"/>
            <w:r>
              <w:t>Lāzervada</w:t>
            </w:r>
            <w:proofErr w:type="spellEnd"/>
            <w:r>
              <w:t xml:space="preserve"> garums:</w:t>
            </w:r>
            <w:r>
              <w:tab/>
              <w:t>2,5 m</w:t>
            </w:r>
          </w:p>
          <w:p w:rsidR="00D424A6" w:rsidRDefault="00885102">
            <w:proofErr w:type="spellStart"/>
            <w:r>
              <w:t>Lāzervada</w:t>
            </w:r>
            <w:proofErr w:type="spellEnd"/>
            <w:r>
              <w:t xml:space="preserve"> gala diametrs:</w:t>
            </w:r>
            <w:r>
              <w:tab/>
              <w:t>1,85 mm</w:t>
            </w:r>
          </w:p>
          <w:p w:rsidR="00D424A6" w:rsidRDefault="00885102">
            <w:r>
              <w:t>Iepakojums:</w:t>
            </w:r>
            <w:r>
              <w:tab/>
            </w:r>
            <w:r>
              <w:tab/>
              <w:t xml:space="preserve">Visām komplektā ietilpstošām sastāvdaļām jābūt sterilām un iepakotām vienā sterilā iepakojumā </w:t>
            </w:r>
          </w:p>
          <w:p w:rsidR="00D424A6" w:rsidRDefault="00885102">
            <w:r>
              <w:lastRenderedPageBreak/>
              <w:t>Savietojamība:</w:t>
            </w:r>
            <w:r>
              <w:tab/>
            </w:r>
            <w:r>
              <w:tab/>
            </w:r>
            <w:proofErr w:type="spellStart"/>
            <w:r>
              <w:t>Lāzervadam</w:t>
            </w:r>
            <w:proofErr w:type="spellEnd"/>
            <w:r>
              <w:t xml:space="preserve"> jābūt savietojamam ar Leonardo lāzeriekārtu</w:t>
            </w:r>
          </w:p>
          <w:p w:rsidR="00D424A6" w:rsidRDefault="00885102">
            <w:r>
              <w:t>Drošība:</w:t>
            </w:r>
            <w:r>
              <w:tab/>
            </w:r>
            <w:r>
              <w:tab/>
            </w:r>
            <w:r>
              <w:tab/>
            </w:r>
            <w:proofErr w:type="spellStart"/>
            <w:r>
              <w:t>Lāzervadam</w:t>
            </w:r>
            <w:proofErr w:type="spellEnd"/>
            <w:r>
              <w:t xml:space="preserve"> jābūt aprīkotam ar ID tehnoloģiju, lai izslēgtu atkārtotu </w:t>
            </w:r>
            <w:proofErr w:type="spellStart"/>
            <w:r>
              <w:t>lāzervada</w:t>
            </w:r>
            <w:proofErr w:type="spellEnd"/>
            <w:r>
              <w:t xml:space="preserve"> lietošanu. </w:t>
            </w:r>
          </w:p>
          <w:p w:rsidR="00D424A6" w:rsidRDefault="00D424A6"/>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lastRenderedPageBreak/>
              <w:t>10gab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lastRenderedPageBreak/>
              <w:t>Infiltrācijas sistēma</w:t>
            </w:r>
          </w:p>
          <w:p w:rsidR="00D424A6" w:rsidRDefault="00885102">
            <w:r>
              <w:t>Iepakojums:</w:t>
            </w:r>
            <w:r>
              <w:tab/>
            </w:r>
            <w:r>
              <w:tab/>
              <w:t>sterils;</w:t>
            </w:r>
          </w:p>
          <w:p w:rsidR="00D424A6" w:rsidRDefault="00885102">
            <w:r>
              <w:t>Sistēmas garums:</w:t>
            </w:r>
            <w:r>
              <w:tab/>
              <w:t>4m</w:t>
            </w:r>
          </w:p>
          <w:p w:rsidR="00D424A6" w:rsidRDefault="00885102">
            <w:r>
              <w:tab/>
              <w:t>Sistēmai jābūt savietojamam ar infiltrācijas pumpi DP30</w:t>
            </w:r>
          </w:p>
          <w:p w:rsidR="00D424A6" w:rsidRDefault="00D424A6"/>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Pr>
              <w:pStyle w:val="TableContents"/>
              <w:snapToGrid w:val="0"/>
            </w:pPr>
            <w:r>
              <w:t xml:space="preserve">10 </w:t>
            </w:r>
            <w:proofErr w:type="spellStart"/>
            <w:r>
              <w:t>gab</w:t>
            </w:r>
            <w:proofErr w:type="spellEnd"/>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rPr>
      </w:pPr>
    </w:p>
    <w:p w:rsidR="00D424A6" w:rsidRDefault="00885102">
      <w:r>
        <w:rPr>
          <w:rFonts w:eastAsia="Times New Roman" w:cs="Times New Roman"/>
          <w:b/>
          <w:color w:val="000000"/>
          <w:kern w:val="0"/>
          <w:lang w:eastAsia="en-US" w:bidi="ar-SA"/>
        </w:rPr>
        <w:t>13.daļa</w:t>
      </w:r>
      <w:r>
        <w:rPr>
          <w:rFonts w:ascii="Calibri" w:eastAsia="Times New Roman" w:hAnsi="Calibri" w:cs="Arial"/>
          <w:color w:val="000000"/>
          <w:kern w:val="0"/>
          <w:lang w:eastAsia="en-US" w:bidi="ar-SA"/>
        </w:rPr>
        <w:t xml:space="preserve"> -</w:t>
      </w:r>
      <w:proofErr w:type="gramStart"/>
      <w:r>
        <w:rPr>
          <w:rFonts w:ascii="Calibri" w:eastAsia="Times New Roman" w:hAnsi="Calibri" w:cs="Arial"/>
          <w:color w:val="000000"/>
          <w:kern w:val="0"/>
          <w:lang w:eastAsia="en-US" w:bidi="ar-SA"/>
        </w:rPr>
        <w:t xml:space="preserve">  </w:t>
      </w:r>
      <w:proofErr w:type="gramEnd"/>
      <w:r>
        <w:rPr>
          <w:rFonts w:eastAsia="Times New Roman" w:cs="Times New Roman"/>
          <w:b/>
          <w:color w:val="000000"/>
          <w:kern w:val="0"/>
          <w:lang w:eastAsia="en-US" w:bidi="ar-SA"/>
        </w:rPr>
        <w:t>Skavas</w:t>
      </w:r>
    </w:p>
    <w:tbl>
      <w:tblPr>
        <w:tblW w:w="14673" w:type="dxa"/>
        <w:tblInd w:w="36" w:type="dxa"/>
        <w:tblCellMar>
          <w:left w:w="10" w:type="dxa"/>
          <w:right w:w="10" w:type="dxa"/>
        </w:tblCellMar>
        <w:tblLook w:val="04A0" w:firstRow="1" w:lastRow="0" w:firstColumn="1" w:lastColumn="0" w:noHBand="0" w:noVBand="1"/>
      </w:tblPr>
      <w:tblGrid>
        <w:gridCol w:w="3529"/>
        <w:gridCol w:w="1815"/>
        <w:gridCol w:w="2404"/>
        <w:gridCol w:w="1811"/>
        <w:gridCol w:w="1795"/>
        <w:gridCol w:w="2073"/>
        <w:gridCol w:w="1246"/>
      </w:tblGrid>
      <w:tr w:rsidR="00D424A6">
        <w:trPr>
          <w:trHeight w:val="600"/>
        </w:trPr>
        <w:tc>
          <w:tcPr>
            <w:tcW w:w="352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i/>
              </w:rPr>
              <w:t>Nosaukums, veicamās funkcijas, tehniskās prasības un komplektācija</w:t>
            </w:r>
          </w:p>
        </w:tc>
        <w:tc>
          <w:tcPr>
            <w:tcW w:w="1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i/>
                <w:color w:val="000000"/>
              </w:rPr>
            </w:pPr>
            <w:r>
              <w:rPr>
                <w:rFonts w:eastAsia="Times New Roman" w:cs="Times New Roman"/>
                <w:i/>
                <w:color w:val="000000"/>
              </w:rPr>
              <w:t>Skaits</w:t>
            </w:r>
          </w:p>
        </w:tc>
        <w:tc>
          <w:tcPr>
            <w:tcW w:w="240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i/>
                <w:color w:val="000000"/>
              </w:rPr>
              <w:t>Atbilstība</w:t>
            </w:r>
          </w:p>
        </w:tc>
        <w:tc>
          <w:tcPr>
            <w:tcW w:w="18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0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52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Pr>
              <w:pStyle w:val="TableContents"/>
              <w:snapToGrid w:val="0"/>
            </w:pPr>
            <w:r>
              <w:rPr>
                <w:rFonts w:eastAsia="Times New Roman"/>
                <w:kern w:val="0"/>
                <w:lang w:eastAsia="en-US" w:bidi="ar-SA"/>
              </w:rPr>
              <w:t xml:space="preserve">Komplekts sterils, sastāv no </w:t>
            </w:r>
            <w:proofErr w:type="spellStart"/>
            <w:r>
              <w:rPr>
                <w:rFonts w:eastAsia="Times New Roman"/>
                <w:kern w:val="0"/>
                <w:lang w:eastAsia="en-US" w:bidi="ar-SA"/>
              </w:rPr>
              <w:t>kartridža</w:t>
            </w:r>
            <w:proofErr w:type="spellEnd"/>
            <w:r>
              <w:rPr>
                <w:rFonts w:eastAsia="Times New Roman"/>
                <w:kern w:val="0"/>
                <w:lang w:eastAsia="en-US" w:bidi="ar-SA"/>
              </w:rPr>
              <w:t>, kurā ir 8 titāna M/L skaviņas no kurām pēdējā krāsu kodēta un</w:t>
            </w:r>
            <w:proofErr w:type="gramStart"/>
            <w:r>
              <w:rPr>
                <w:rFonts w:eastAsia="Times New Roman"/>
                <w:kern w:val="0"/>
                <w:lang w:eastAsia="en-US" w:bidi="ar-SA"/>
              </w:rPr>
              <w:t xml:space="preserve">  </w:t>
            </w:r>
            <w:proofErr w:type="gramEnd"/>
            <w:r>
              <w:rPr>
                <w:rFonts w:eastAsia="Times New Roman"/>
                <w:kern w:val="0"/>
                <w:lang w:eastAsia="en-US" w:bidi="ar-SA"/>
              </w:rPr>
              <w:t>CO</w:t>
            </w:r>
            <w:r>
              <w:rPr>
                <w:rFonts w:eastAsia="Times New Roman"/>
                <w:kern w:val="0"/>
                <w:vertAlign w:val="subscript"/>
                <w:lang w:eastAsia="en-US" w:bidi="ar-SA"/>
              </w:rPr>
              <w:t>2</w:t>
            </w:r>
            <w:r>
              <w:rPr>
                <w:rFonts w:eastAsia="Times New Roman"/>
                <w:kern w:val="0"/>
                <w:lang w:eastAsia="en-US" w:bidi="ar-SA"/>
              </w:rPr>
              <w:t xml:space="preserve"> metāla cilindra. Iepakojumā 12 sterili komplekti.</w:t>
            </w:r>
          </w:p>
        </w:tc>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D424A6" w:rsidRDefault="00885102">
            <w:pPr>
              <w:widowControl/>
              <w:tabs>
                <w:tab w:val="left" w:pos="1481"/>
              </w:tabs>
              <w:suppressAutoHyphens w:val="0"/>
              <w:textAlignment w:val="auto"/>
            </w:pPr>
            <w:r>
              <w:t>24iepakojumi</w:t>
            </w:r>
          </w:p>
        </w:tc>
        <w:tc>
          <w:tcPr>
            <w:tcW w:w="24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0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rPr>
      </w:pPr>
    </w:p>
    <w:p w:rsidR="00D424A6" w:rsidRDefault="00D424A6">
      <w:pPr>
        <w:rPr>
          <w:b/>
        </w:rPr>
      </w:pPr>
    </w:p>
    <w:p w:rsidR="00D424A6" w:rsidRDefault="00D424A6">
      <w:pPr>
        <w:rPr>
          <w:b/>
        </w:rPr>
      </w:pPr>
    </w:p>
    <w:p w:rsidR="00D424A6" w:rsidRDefault="00885102">
      <w:pPr>
        <w:rPr>
          <w:b/>
        </w:rPr>
      </w:pPr>
      <w:r>
        <w:rPr>
          <w:b/>
        </w:rPr>
        <w:t>14.daļa</w:t>
      </w:r>
      <w:proofErr w:type="gramStart"/>
      <w:r>
        <w:rPr>
          <w:b/>
        </w:rPr>
        <w:t xml:space="preserve">  </w:t>
      </w:r>
      <w:proofErr w:type="gramEnd"/>
      <w:r>
        <w:rPr>
          <w:b/>
        </w:rPr>
        <w:t>- Skalpeļa  asmeņi</w:t>
      </w:r>
    </w:p>
    <w:tbl>
      <w:tblPr>
        <w:tblW w:w="14673" w:type="dxa"/>
        <w:tblInd w:w="36" w:type="dxa"/>
        <w:tblCellMar>
          <w:left w:w="10" w:type="dxa"/>
          <w:right w:w="10" w:type="dxa"/>
        </w:tblCellMar>
        <w:tblLook w:val="04A0" w:firstRow="1" w:lastRow="0" w:firstColumn="1" w:lastColumn="0" w:noHBand="0" w:noVBand="1"/>
      </w:tblPr>
      <w:tblGrid>
        <w:gridCol w:w="3589"/>
        <w:gridCol w:w="1615"/>
        <w:gridCol w:w="2440"/>
        <w:gridCol w:w="1824"/>
        <w:gridCol w:w="1833"/>
        <w:gridCol w:w="2107"/>
        <w:gridCol w:w="1265"/>
      </w:tblGrid>
      <w:tr w:rsidR="00D424A6">
        <w:trPr>
          <w:trHeight w:val="600"/>
        </w:trPr>
        <w:tc>
          <w:tcPr>
            <w:tcW w:w="358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i/>
              </w:rPr>
              <w:t>Nosaukums, veicamās funkcijas, tehniskās prasības un komplektācija</w:t>
            </w:r>
          </w:p>
        </w:tc>
        <w:tc>
          <w:tcPr>
            <w:tcW w:w="16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i/>
                <w:color w:val="000000"/>
              </w:rPr>
            </w:pPr>
            <w:r>
              <w:rPr>
                <w:rFonts w:eastAsia="Times New Roman" w:cs="Times New Roman"/>
                <w:i/>
                <w:color w:val="000000"/>
              </w:rPr>
              <w:t>Skaits</w:t>
            </w:r>
          </w:p>
        </w:tc>
        <w:tc>
          <w:tcPr>
            <w:tcW w:w="244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i/>
                <w:color w:val="000000"/>
              </w:rPr>
              <w:t>Atbilstība</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5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lastRenderedPageBreak/>
              <w:t xml:space="preserve">Sterili </w:t>
            </w:r>
            <w:proofErr w:type="spellStart"/>
            <w:r>
              <w:t>mikro</w:t>
            </w:r>
            <w:proofErr w:type="spellEnd"/>
            <w:r>
              <w:t xml:space="preserve"> skalpeļa asmeņi</w:t>
            </w:r>
            <w:proofErr w:type="gramStart"/>
            <w:r>
              <w:t xml:space="preserve">  </w:t>
            </w:r>
            <w:proofErr w:type="gramEnd"/>
            <w:r>
              <w:t xml:space="preserve">MINI #15, </w:t>
            </w:r>
            <w:proofErr w:type="spellStart"/>
            <w:r>
              <w:t>iep</w:t>
            </w:r>
            <w:proofErr w:type="spellEnd"/>
            <w:r>
              <w:t>. 10 gab.</w:t>
            </w:r>
          </w:p>
          <w:p w:rsidR="00D424A6" w:rsidRDefault="00885102">
            <w:r>
              <w:t>SAVIETOJAMI AR SLIMNĪCĀ ESOŠO INSTRUMENTU</w:t>
            </w:r>
          </w:p>
        </w:tc>
        <w:tc>
          <w:tcPr>
            <w:tcW w:w="161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r>
              <w:t>5iepakojumi</w:t>
            </w:r>
          </w:p>
        </w:tc>
        <w:tc>
          <w:tcPr>
            <w:tcW w:w="2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sz w:val="36"/>
          <w:szCs w:val="36"/>
        </w:rPr>
      </w:pPr>
    </w:p>
    <w:p w:rsidR="00D424A6" w:rsidRDefault="00D424A6">
      <w:pPr>
        <w:rPr>
          <w:b/>
        </w:rPr>
      </w:pPr>
    </w:p>
    <w:p w:rsidR="00D424A6" w:rsidRDefault="00D424A6">
      <w:pPr>
        <w:rPr>
          <w:b/>
        </w:rPr>
      </w:pPr>
    </w:p>
    <w:p w:rsidR="00D424A6" w:rsidRDefault="00885102">
      <w:r>
        <w:rPr>
          <w:rFonts w:eastAsia="Calibri" w:cs="Times New Roman"/>
          <w:b/>
        </w:rPr>
        <w:t xml:space="preserve">15.daļa - </w:t>
      </w:r>
      <w:r>
        <w:rPr>
          <w:rFonts w:eastAsia="Calibri" w:cs="Times New Roman"/>
          <w:b/>
          <w:color w:val="000000"/>
        </w:rPr>
        <w:t xml:space="preserve">Atsūkšanas katetrs ar </w:t>
      </w:r>
      <w:r w:rsidR="00AA6854">
        <w:rPr>
          <w:rFonts w:eastAsia="Calibri" w:cs="Times New Roman"/>
          <w:b/>
          <w:color w:val="000000"/>
        </w:rPr>
        <w:t>vakuumu</w:t>
      </w:r>
      <w:r w:rsidRPr="00A6263B">
        <w:rPr>
          <w:b/>
        </w:rPr>
        <w:t xml:space="preserve"> </w:t>
      </w:r>
      <w:r w:rsidR="00E55532" w:rsidRPr="00A6263B">
        <w:rPr>
          <w:b/>
        </w:rPr>
        <w:t>- sterils</w:t>
      </w:r>
      <w:proofErr w:type="gramStart"/>
      <w:r w:rsidRPr="00A6263B">
        <w:rPr>
          <w:b/>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rsidTr="00FD0435">
        <w:trPr>
          <w:trHeight w:val="926"/>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 xml:space="preserve">Atsūkšanas katetrs ar vakuumu - Katetrs no mīksta polivinilhlorīda ar noapaļotu un atraumatisku galu, centrālo un divām sānu atverēm. Katetra otrs gals ar caurspīdīgu </w:t>
            </w:r>
            <w:proofErr w:type="spellStart"/>
            <w:r>
              <w:t>fingerveida</w:t>
            </w:r>
            <w:proofErr w:type="spellEnd"/>
            <w:r>
              <w:t xml:space="preserve"> </w:t>
            </w:r>
            <w:proofErr w:type="spellStart"/>
            <w:r>
              <w:t>konektoru</w:t>
            </w:r>
            <w:proofErr w:type="spellEnd"/>
            <w:r>
              <w:t xml:space="preserve"> ar iespēju palīgierīces pievienošanai. Katetra garums 50cm +/- 3cm. Krāsu </w:t>
            </w:r>
            <w:proofErr w:type="spellStart"/>
            <w:r>
              <w:t>kodācija</w:t>
            </w:r>
            <w:proofErr w:type="spellEnd"/>
            <w:r>
              <w:t xml:space="preserve"> pēc izmēriem. </w:t>
            </w:r>
            <w:r w:rsidR="00AA6854">
              <w:t>Dažādi i</w:t>
            </w:r>
            <w:r>
              <w:t>zmēri</w:t>
            </w:r>
            <w:r w:rsidRPr="00A6263B">
              <w:t>:</w:t>
            </w:r>
            <w:r w:rsidR="00824AD1" w:rsidRPr="00A6263B">
              <w:t xml:space="preserve"> </w:t>
            </w:r>
            <w:r w:rsidR="00C4445A" w:rsidRPr="00A6263B">
              <w:t xml:space="preserve">CH8, </w:t>
            </w:r>
            <w:r w:rsidR="00824AD1" w:rsidRPr="00A6263B">
              <w:t>CH10,</w:t>
            </w:r>
            <w:r w:rsidRPr="00A6263B">
              <w:t xml:space="preserve"> CH12, CH14, CH16, CH18.</w:t>
            </w:r>
          </w:p>
          <w:p w:rsidR="00D424A6" w:rsidRDefault="00885102">
            <w:r>
              <w:rPr>
                <w:color w:val="FF0000"/>
              </w:rPr>
              <w:t>Iesniegt paraugus. (no katra izmēra pa 1gab.)</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Pr>
              <w:pStyle w:val="TableContents"/>
              <w:snapToGrid w:val="0"/>
            </w:pPr>
            <w:r>
              <w:rPr>
                <w:shd w:val="clear" w:color="auto" w:fill="FFFFFF"/>
              </w:rPr>
              <w:t>2500gab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C4445A" w:rsidRDefault="00C4445A">
      <w:pPr>
        <w:rPr>
          <w:rFonts w:eastAsia="Calibri" w:cs="Times New Roman"/>
          <w:b/>
        </w:rPr>
      </w:pPr>
    </w:p>
    <w:p w:rsidR="00D424A6" w:rsidRDefault="00885102">
      <w:r>
        <w:rPr>
          <w:rFonts w:eastAsia="Calibri" w:cs="Times New Roman"/>
          <w:b/>
        </w:rPr>
        <w:t>16.daļa</w:t>
      </w:r>
      <w:r>
        <w:rPr>
          <w:rFonts w:eastAsia="Calibri" w:cs="Times New Roman"/>
          <w:b/>
          <w:i/>
        </w:rPr>
        <w:t xml:space="preserve"> – </w:t>
      </w:r>
      <w:proofErr w:type="spellStart"/>
      <w:r>
        <w:rPr>
          <w:rFonts w:eastAsia="Calibri" w:cs="Times New Roman"/>
          <w:b/>
          <w:color w:val="000000"/>
        </w:rPr>
        <w:t>Fingertips</w:t>
      </w:r>
      <w:proofErr w:type="spellEnd"/>
      <w:proofErr w:type="gramStart"/>
      <w:r>
        <w:rPr>
          <w:rFonts w:eastAsia="Calibri" w:cs="Times New Roman"/>
          <w:b/>
          <w:color w:val="000000"/>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Savienotājs (ierīce) intermitējošai atsūkšanai, abi gali adaptēti dažādu izmēru cauruļu</w:t>
            </w:r>
            <w:proofErr w:type="gramStart"/>
            <w:r>
              <w:t xml:space="preserve">  </w:t>
            </w:r>
            <w:proofErr w:type="gramEnd"/>
            <w:r>
              <w:t xml:space="preserve">vai atsūkšanas katetru pievienošanai, vienreizlietojama, </w:t>
            </w:r>
            <w:proofErr w:type="spellStart"/>
            <w:r>
              <w:t>sterīlā</w:t>
            </w:r>
            <w:proofErr w:type="spellEnd"/>
            <w:r>
              <w:t xml:space="preserve"> </w:t>
            </w:r>
            <w:r>
              <w:lastRenderedPageBreak/>
              <w:t>iepakojumā..</w:t>
            </w:r>
          </w:p>
          <w:p w:rsidR="00D424A6" w:rsidRDefault="00885102">
            <w:r>
              <w:rPr>
                <w:color w:val="FF0000"/>
              </w:rPr>
              <w:t>Iesniegt paraugu.</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674FB2">
            <w:pPr>
              <w:pStyle w:val="TableContents"/>
              <w:snapToGrid w:val="0"/>
            </w:pPr>
            <w:r>
              <w:rPr>
                <w:shd w:val="clear" w:color="auto" w:fill="FFFFFF"/>
              </w:rPr>
              <w:lastRenderedPageBreak/>
              <w:t>10</w:t>
            </w:r>
            <w:r w:rsidR="00885102">
              <w:rPr>
                <w:shd w:val="clear" w:color="auto" w:fill="FFFFFF"/>
              </w:rPr>
              <w:t>00gab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rPr>
      </w:pPr>
    </w:p>
    <w:p w:rsidR="00D424A6" w:rsidRDefault="00885102">
      <w:r>
        <w:rPr>
          <w:rFonts w:eastAsia="Calibri" w:cs="Times New Roman"/>
          <w:b/>
        </w:rPr>
        <w:t>17.daļa</w:t>
      </w:r>
      <w:r>
        <w:rPr>
          <w:rFonts w:eastAsia="Calibri" w:cs="Times New Roman"/>
          <w:b/>
          <w:i/>
        </w:rPr>
        <w:t xml:space="preserve"> - </w:t>
      </w:r>
      <w:r>
        <w:rPr>
          <w:rFonts w:eastAsia="Calibri" w:cs="Times New Roman"/>
          <w:b/>
          <w:color w:val="000000"/>
        </w:rPr>
        <w:t>Fistulas punkcijas adatas</w:t>
      </w:r>
      <w:proofErr w:type="gramStart"/>
      <w:r>
        <w:rPr>
          <w:rFonts w:eastAsia="Calibri" w:cs="Times New Roman"/>
          <w:b/>
          <w:color w:val="000000"/>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 xml:space="preserve">Fistulas punkcijas adatas, F17, arteriālās, venozās, </w:t>
            </w:r>
            <w:proofErr w:type="spellStart"/>
            <w:r>
              <w:t>luera</w:t>
            </w:r>
            <w:proofErr w:type="spellEnd"/>
            <w:r>
              <w:t xml:space="preserve"> tipa. Diametrs 1,5-2,0mm, </w:t>
            </w:r>
            <w:proofErr w:type="spellStart"/>
            <w:r>
              <w:t>adats</w:t>
            </w:r>
            <w:proofErr w:type="spellEnd"/>
            <w:r>
              <w:t xml:space="preserve"> garums 20mm,</w:t>
            </w:r>
            <w:proofErr w:type="gramStart"/>
            <w:r>
              <w:t xml:space="preserve">  </w:t>
            </w:r>
            <w:proofErr w:type="gramEnd"/>
            <w:r>
              <w:t xml:space="preserve">rotējošiem spārniem, arteriālā adata ar sānu atveri. </w:t>
            </w:r>
            <w:proofErr w:type="spellStart"/>
            <w:r>
              <w:t>Savienotājtrubas</w:t>
            </w:r>
            <w:proofErr w:type="spellEnd"/>
            <w:r>
              <w:t xml:space="preserve"> garums 15-30cm. Tvaika vai gamma staru sterilizācija.</w:t>
            </w:r>
          </w:p>
          <w:p w:rsidR="00A6263B" w:rsidRPr="00C06FC0" w:rsidRDefault="00A6263B" w:rsidP="00A6263B">
            <w:pPr>
              <w:rPr>
                <w:rFonts w:eastAsia="Calibri" w:cs="Times New Roman"/>
                <w:i/>
              </w:rPr>
            </w:pPr>
            <w:r>
              <w:rPr>
                <w:rFonts w:eastAsia="Calibri" w:cs="Times New Roman"/>
                <w:i/>
                <w:color w:val="FF0000"/>
              </w:rPr>
              <w:t>I</w:t>
            </w:r>
            <w:r w:rsidRPr="00C06FC0">
              <w:rPr>
                <w:rFonts w:eastAsia="Calibri" w:cs="Times New Roman"/>
                <w:i/>
                <w:color w:val="FF0000"/>
              </w:rPr>
              <w:t>esniegt paraugu</w:t>
            </w:r>
            <w:r>
              <w:rPr>
                <w:rFonts w:eastAsia="Calibri" w:cs="Times New Roman"/>
                <w:i/>
                <w:color w:val="FF0000"/>
              </w:rPr>
              <w:t>s</w:t>
            </w:r>
            <w:r w:rsidRPr="00C06FC0">
              <w:rPr>
                <w:rFonts w:eastAsia="Calibri" w:cs="Times New Roman"/>
                <w:i/>
                <w:color w:val="FF0000"/>
              </w:rPr>
              <w:t>.</w:t>
            </w:r>
          </w:p>
          <w:p w:rsidR="00D424A6" w:rsidRDefault="00D424A6"/>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600gab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rPr>
      </w:pPr>
    </w:p>
    <w:p w:rsidR="00D424A6" w:rsidRDefault="00885102">
      <w:r>
        <w:rPr>
          <w:rFonts w:eastAsia="Calibri" w:cs="Times New Roman"/>
          <w:b/>
          <w:i/>
        </w:rPr>
        <w:t xml:space="preserve">18.daļa - </w:t>
      </w:r>
      <w:proofErr w:type="spellStart"/>
      <w:r>
        <w:rPr>
          <w:rFonts w:eastAsia="Calibri" w:cs="Times New Roman"/>
          <w:b/>
          <w:color w:val="000000"/>
        </w:rPr>
        <w:t>Perfuzora</w:t>
      </w:r>
      <w:proofErr w:type="spellEnd"/>
      <w:r>
        <w:rPr>
          <w:rFonts w:eastAsia="Calibri" w:cs="Times New Roman"/>
          <w:b/>
          <w:color w:val="000000"/>
        </w:rPr>
        <w:t xml:space="preserve"> vadi</w:t>
      </w:r>
      <w:proofErr w:type="gramStart"/>
      <w:r>
        <w:rPr>
          <w:rFonts w:eastAsia="Calibri" w:cs="Times New Roman"/>
          <w:b/>
          <w:color w:val="000000"/>
        </w:rPr>
        <w:t xml:space="preserve">   </w:t>
      </w:r>
      <w:proofErr w:type="gramEnd"/>
    </w:p>
    <w:tbl>
      <w:tblPr>
        <w:tblW w:w="14814" w:type="dxa"/>
        <w:tblInd w:w="36" w:type="dxa"/>
        <w:tblLayout w:type="fixed"/>
        <w:tblCellMar>
          <w:left w:w="10" w:type="dxa"/>
          <w:right w:w="10" w:type="dxa"/>
        </w:tblCellMar>
        <w:tblLook w:val="04A0" w:firstRow="1" w:lastRow="0" w:firstColumn="1" w:lastColumn="0" w:noHBand="0" w:noVBand="1"/>
      </w:tblPr>
      <w:tblGrid>
        <w:gridCol w:w="2057"/>
        <w:gridCol w:w="943"/>
        <w:gridCol w:w="758"/>
        <w:gridCol w:w="1701"/>
        <w:gridCol w:w="2551"/>
        <w:gridCol w:w="2835"/>
        <w:gridCol w:w="1560"/>
        <w:gridCol w:w="1275"/>
        <w:gridCol w:w="1134"/>
      </w:tblGrid>
      <w:tr w:rsidR="00D424A6">
        <w:trPr>
          <w:trHeight w:val="600"/>
        </w:trPr>
        <w:tc>
          <w:tcPr>
            <w:tcW w:w="3758" w:type="dxa"/>
            <w:gridSpan w:val="3"/>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p w:rsidR="00D424A6" w:rsidRDefault="00D424A6">
            <w:pPr>
              <w:spacing w:line="100" w:lineRule="atLeast"/>
              <w:jc w:val="center"/>
              <w:rPr>
                <w:rFonts w:eastAsia="Times New Roman" w:cs="Times New Roman"/>
                <w:b/>
                <w:i/>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255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cena EUR bez PVN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1833"/>
        </w:trPr>
        <w:tc>
          <w:tcPr>
            <w:tcW w:w="2057"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Pr>
              <w:pStyle w:val="TableContents"/>
              <w:snapToGrid w:val="0"/>
              <w:rPr>
                <w:rFonts w:eastAsia="SimSun" w:cs="Mangal"/>
                <w:sz w:val="22"/>
                <w:szCs w:val="22"/>
              </w:rPr>
            </w:pPr>
            <w:proofErr w:type="spellStart"/>
            <w:r>
              <w:rPr>
                <w:rFonts w:eastAsia="SimSun" w:cs="Mangal"/>
                <w:sz w:val="22"/>
                <w:szCs w:val="22"/>
              </w:rPr>
              <w:t>Perfuzora</w:t>
            </w:r>
            <w:proofErr w:type="spellEnd"/>
            <w:r>
              <w:rPr>
                <w:rFonts w:eastAsia="SimSun" w:cs="Mangal"/>
                <w:sz w:val="22"/>
                <w:szCs w:val="22"/>
              </w:rPr>
              <w:t xml:space="preserve"> vadi</w:t>
            </w:r>
          </w:p>
          <w:p w:rsidR="008701DE" w:rsidRDefault="008701DE">
            <w:pPr>
              <w:pStyle w:val="TableContents"/>
              <w:snapToGrid w:val="0"/>
              <w:rPr>
                <w:rFonts w:eastAsia="SimSun" w:cs="Mangal"/>
                <w:sz w:val="22"/>
                <w:szCs w:val="22"/>
              </w:rPr>
            </w:pPr>
          </w:p>
          <w:p w:rsidR="008701DE" w:rsidRDefault="008701DE">
            <w:pPr>
              <w:pStyle w:val="TableContents"/>
              <w:snapToGrid w:val="0"/>
              <w:rPr>
                <w:rFonts w:eastAsia="SimSun" w:cs="Mangal"/>
                <w:sz w:val="22"/>
                <w:szCs w:val="22"/>
              </w:rPr>
            </w:pPr>
          </w:p>
          <w:p w:rsidR="008701DE" w:rsidRDefault="008701DE">
            <w:pPr>
              <w:pStyle w:val="TableContents"/>
              <w:snapToGrid w:val="0"/>
              <w:rPr>
                <w:rFonts w:eastAsia="SimSun" w:cs="Mangal"/>
                <w:sz w:val="22"/>
                <w:szCs w:val="22"/>
              </w:rPr>
            </w:pPr>
          </w:p>
          <w:p w:rsidR="008701DE" w:rsidRDefault="008701DE">
            <w:pPr>
              <w:pStyle w:val="TableContents"/>
              <w:snapToGrid w:val="0"/>
              <w:rPr>
                <w:rFonts w:eastAsia="SimSun" w:cs="Mangal"/>
                <w:sz w:val="22"/>
                <w:szCs w:val="22"/>
              </w:rPr>
            </w:pPr>
          </w:p>
          <w:p w:rsidR="008701DE" w:rsidRDefault="008701DE">
            <w:pPr>
              <w:pStyle w:val="TableContents"/>
              <w:snapToGrid w:val="0"/>
              <w:rPr>
                <w:rFonts w:eastAsia="SimSun" w:cs="Mangal"/>
                <w:sz w:val="22"/>
                <w:szCs w:val="22"/>
              </w:rPr>
            </w:pPr>
          </w:p>
          <w:p w:rsidR="008701DE" w:rsidRDefault="008701DE">
            <w:pPr>
              <w:pStyle w:val="TableContents"/>
              <w:snapToGrid w:val="0"/>
              <w:rPr>
                <w:rFonts w:eastAsia="SimSun" w:cs="Mangal"/>
                <w:sz w:val="22"/>
                <w:szCs w:val="22"/>
              </w:rPr>
            </w:pPr>
          </w:p>
          <w:p w:rsidR="008701DE" w:rsidRDefault="008701DE">
            <w:pPr>
              <w:pStyle w:val="TableContents"/>
              <w:snapToGrid w:val="0"/>
              <w:rPr>
                <w:rFonts w:eastAsia="SimSun" w:cs="Mangal"/>
                <w:sz w:val="22"/>
                <w:szCs w:val="22"/>
              </w:rPr>
            </w:pPr>
          </w:p>
          <w:p w:rsidR="008701DE" w:rsidRDefault="008701DE">
            <w:pPr>
              <w:pStyle w:val="TableContents"/>
              <w:snapToGrid w:val="0"/>
              <w:rPr>
                <w:rFonts w:eastAsia="SimSun" w:cs="Mangal"/>
                <w:sz w:val="22"/>
                <w:szCs w:val="22"/>
              </w:rPr>
            </w:pPr>
          </w:p>
          <w:p w:rsidR="008701DE" w:rsidRDefault="008701DE">
            <w:pPr>
              <w:pStyle w:val="TableContents"/>
              <w:snapToGrid w:val="0"/>
              <w:rPr>
                <w:rFonts w:eastAsia="SimSun" w:cs="Mangal"/>
                <w:sz w:val="22"/>
                <w:szCs w:val="22"/>
              </w:rPr>
            </w:pPr>
          </w:p>
          <w:p w:rsidR="008701DE" w:rsidRDefault="008701DE">
            <w:pPr>
              <w:pStyle w:val="TableContents"/>
              <w:snapToGrid w:val="0"/>
            </w:pPr>
          </w:p>
          <w:p w:rsidR="00D424A6" w:rsidRDefault="00885102">
            <w:r w:rsidRPr="00A6263B">
              <w:rPr>
                <w:i/>
                <w:color w:val="FF0000"/>
              </w:rPr>
              <w:t>Iesniegt paraugus</w:t>
            </w:r>
          </w:p>
        </w:tc>
        <w:tc>
          <w:tcPr>
            <w:tcW w:w="1701"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Pr>
              <w:pStyle w:val="TableContents"/>
              <w:snapToGrid w:val="0"/>
            </w:pPr>
            <w:r>
              <w:rPr>
                <w:shd w:val="clear" w:color="auto" w:fill="FFFFFF"/>
              </w:rPr>
              <w:lastRenderedPageBreak/>
              <w:t xml:space="preserve">Gaišie bezkrāsaini, 150cm, spiediena izturība līdz 4 bar, </w:t>
            </w:r>
            <w:proofErr w:type="spellStart"/>
            <w:r>
              <w:rPr>
                <w:shd w:val="clear" w:color="auto" w:fill="FFFFFF"/>
              </w:rPr>
              <w:t>Luer-Lock</w:t>
            </w:r>
            <w:proofErr w:type="spellEnd"/>
            <w:r>
              <w:rPr>
                <w:shd w:val="clear" w:color="auto" w:fill="FFFFFF"/>
              </w:rPr>
              <w:t xml:space="preserve"> </w:t>
            </w:r>
            <w:proofErr w:type="spellStart"/>
            <w:r>
              <w:rPr>
                <w:shd w:val="clear" w:color="auto" w:fill="FFFFFF"/>
              </w:rPr>
              <w:t>savienotājgali</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885102">
            <w:r>
              <w:t>1000gab</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2057"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pPr>
              <w:widowControl/>
              <w:suppressAutoHyphens w:val="0"/>
              <w:rPr>
                <w:rFonts w:eastAsia="Times New Roman" w:cs="Times New Roman"/>
                <w:kern w:val="0"/>
                <w:sz w:val="20"/>
                <w:szCs w:val="20"/>
                <w:lang w:val="en-US" w:eastAsia="en-US" w:bidi="ar-SA"/>
              </w:rPr>
            </w:pPr>
          </w:p>
        </w:tc>
        <w:tc>
          <w:tcPr>
            <w:tcW w:w="1701"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Pr>
              <w:pStyle w:val="TableContents"/>
              <w:snapToGrid w:val="0"/>
            </w:pPr>
            <w:r>
              <w:rPr>
                <w:shd w:val="clear" w:color="auto" w:fill="FFFFFF"/>
              </w:rPr>
              <w:t xml:space="preserve">melnie,150cm, spiediena izturība līdz 4 bar, </w:t>
            </w:r>
            <w:proofErr w:type="spellStart"/>
            <w:r>
              <w:rPr>
                <w:shd w:val="clear" w:color="auto" w:fill="FFFFFF"/>
              </w:rPr>
              <w:t>Luer-Lock</w:t>
            </w:r>
            <w:proofErr w:type="spellEnd"/>
            <w:r>
              <w:rPr>
                <w:shd w:val="clear" w:color="auto" w:fill="FFFFFF"/>
              </w:rPr>
              <w:t xml:space="preserve"> </w:t>
            </w:r>
            <w:proofErr w:type="spellStart"/>
            <w:r>
              <w:rPr>
                <w:shd w:val="clear" w:color="auto" w:fill="FFFFFF"/>
              </w:rPr>
              <w:t>savienotājgali</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885102">
            <w:r>
              <w:t xml:space="preserve"> 200gab</w:t>
            </w:r>
          </w:p>
          <w:p w:rsidR="00D424A6" w:rsidRDefault="00D424A6"/>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3000" w:type="dxa"/>
            <w:gridSpan w:val="2"/>
            <w:tcBorders>
              <w:top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7845" w:type="dxa"/>
            <w:gridSpan w:val="4"/>
            <w:tcBorders>
              <w:top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rFonts w:eastAsia="Times New Roman" w:cs="Times New Roman"/>
                <w:b/>
                <w:color w:val="000000"/>
              </w:rPr>
            </w:pPr>
            <w:r>
              <w:rPr>
                <w:rFonts w:eastAsia="Times New Roman" w:cs="Times New Roman"/>
                <w:b/>
                <w:color w:val="000000"/>
              </w:rPr>
              <w:t>Kopējā vērtējamā cena EUR bez PVN:</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bl>
    <w:p w:rsidR="00D424A6" w:rsidRDefault="00D424A6">
      <w:pPr>
        <w:rPr>
          <w:b/>
        </w:rPr>
      </w:pPr>
    </w:p>
    <w:p w:rsidR="00D424A6" w:rsidRDefault="00D424A6">
      <w:pPr>
        <w:rPr>
          <w:b/>
        </w:rPr>
      </w:pPr>
    </w:p>
    <w:p w:rsidR="00D424A6" w:rsidRDefault="00D424A6">
      <w:pPr>
        <w:rPr>
          <w:b/>
        </w:rPr>
      </w:pPr>
    </w:p>
    <w:p w:rsidR="00D424A6" w:rsidRDefault="00D424A6">
      <w:pPr>
        <w:rPr>
          <w:rFonts w:eastAsia="Calibri" w:cs="Times New Roman"/>
          <w:b/>
          <w:i/>
        </w:rPr>
      </w:pPr>
    </w:p>
    <w:p w:rsidR="00D424A6" w:rsidRDefault="00D424A6">
      <w:pPr>
        <w:rPr>
          <w:rFonts w:eastAsia="Calibri" w:cs="Times New Roman"/>
          <w:b/>
          <w:i/>
        </w:rPr>
      </w:pPr>
    </w:p>
    <w:p w:rsidR="00D424A6" w:rsidRDefault="00D424A6">
      <w:pPr>
        <w:rPr>
          <w:rFonts w:eastAsia="Calibri" w:cs="Times New Roman"/>
          <w:b/>
          <w:i/>
        </w:rPr>
      </w:pPr>
    </w:p>
    <w:p w:rsidR="00D424A6" w:rsidRDefault="00D424A6">
      <w:pPr>
        <w:rPr>
          <w:rFonts w:eastAsia="Calibri" w:cs="Times New Roman"/>
          <w:b/>
          <w:i/>
        </w:rPr>
      </w:pPr>
    </w:p>
    <w:p w:rsidR="00D424A6" w:rsidRDefault="00D424A6">
      <w:pPr>
        <w:rPr>
          <w:rFonts w:eastAsia="Calibri" w:cs="Times New Roman"/>
          <w:b/>
          <w:i/>
        </w:rPr>
      </w:pPr>
    </w:p>
    <w:p w:rsidR="00D424A6" w:rsidRDefault="00D424A6">
      <w:pPr>
        <w:rPr>
          <w:rFonts w:eastAsia="Calibri" w:cs="Times New Roman"/>
          <w:b/>
          <w:i/>
        </w:rPr>
      </w:pPr>
    </w:p>
    <w:p w:rsidR="00D424A6" w:rsidRDefault="00885102">
      <w:r>
        <w:rPr>
          <w:rFonts w:eastAsia="Calibri" w:cs="Times New Roman"/>
          <w:b/>
          <w:i/>
        </w:rPr>
        <w:t xml:space="preserve">19.daļa – </w:t>
      </w:r>
      <w:r>
        <w:rPr>
          <w:rFonts w:eastAsia="Times New Roman"/>
          <w:b/>
          <w:kern w:val="0"/>
          <w:lang w:eastAsia="en-US" w:bidi="ar-SA"/>
        </w:rPr>
        <w:t>Pārsējs venozo katetru fiksācijai</w:t>
      </w:r>
      <w:proofErr w:type="gramStart"/>
      <w:r>
        <w:rPr>
          <w:rFonts w:eastAsia="Times New Roman"/>
          <w:b/>
          <w:kern w:val="0"/>
          <w:lang w:eastAsia="en-US" w:bidi="ar-SA"/>
        </w:rPr>
        <w:t xml:space="preserve">      </w:t>
      </w:r>
      <w:proofErr w:type="gramEnd"/>
      <w:r>
        <w:rPr>
          <w:rFonts w:eastAsia="Times New Roman"/>
          <w:b/>
          <w:kern w:val="0"/>
          <w:lang w:eastAsia="en-US" w:bidi="ar-SA"/>
        </w:rPr>
        <w:t xml:space="preserve">ITN   </w:t>
      </w:r>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999"/>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rsidP="00A6263B">
            <w:pPr>
              <w:jc w:val="center"/>
              <w:rPr>
                <w:rFonts w:cs="Times New Roman"/>
                <w:b/>
                <w:bCs/>
                <w:i/>
                <w:sz w:val="22"/>
                <w:szCs w:val="22"/>
              </w:rPr>
            </w:pPr>
            <w:r>
              <w:rPr>
                <w:rFonts w:cs="Times New Roman"/>
                <w:b/>
                <w:bCs/>
                <w:i/>
                <w:sz w:val="22"/>
                <w:szCs w:val="22"/>
              </w:rPr>
              <w:t>Kopējā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A6263B" w:rsidTr="00A6263B">
        <w:trPr>
          <w:trHeight w:val="926"/>
        </w:trPr>
        <w:tc>
          <w:tcPr>
            <w:tcW w:w="51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6263B" w:rsidRDefault="00A6263B">
            <w:pPr>
              <w:pStyle w:val="TableContents"/>
              <w:snapToGrid w:val="0"/>
            </w:pPr>
            <w:r>
              <w:t xml:space="preserve">Pārsējs venozo katetru fiksācijai, kombinēts materiāls: neausta materiāla spilventiņš un PU plēves pārklājums, punkcijas vietas vizualizācijai un kontrolei. Pārsējs ar 4cm garu griezumu (domāts plākstera izmēram 8x9cm) un ar 4,5 cm garu griezumu (plākstera izmēram 10x11 cm), kuru galā ir </w:t>
            </w:r>
            <w:proofErr w:type="spellStart"/>
            <w:r>
              <w:t>apaļveida</w:t>
            </w:r>
            <w:proofErr w:type="spellEnd"/>
            <w:r>
              <w:t xml:space="preserve"> iegriezums, papildus porta fiksēšanas nodrošinājumam. </w:t>
            </w:r>
            <w:proofErr w:type="spellStart"/>
            <w:r>
              <w:t>Līpvirsmai</w:t>
            </w:r>
            <w:proofErr w:type="spellEnd"/>
            <w:r>
              <w:t xml:space="preserve"> jābūt – ādai saudzīgai, kas nerada kairinājumu. Nedrīkst saturēt kolofoniju, bet stingri noturīgam. Jābūt </w:t>
            </w:r>
            <w:proofErr w:type="spellStart"/>
            <w:r>
              <w:t>hipoalerģiskam</w:t>
            </w:r>
            <w:proofErr w:type="spellEnd"/>
            <w:r>
              <w:t xml:space="preserve">. Pārsēja noņemšana nedrīkst radīt ādas virskārtas bojājumu. Mitruma tvaikus </w:t>
            </w:r>
            <w:r>
              <w:lastRenderedPageBreak/>
              <w:t xml:space="preserve">caurlaidīgs. Viegli noņemams aizsargslānis, stabils papīra rāmis nodrošina drošu pārsēja uzlikšanu. Viegli fiksējams un noturīgs, kuru var atstāt vairākas dienas. Jānodrošina viegla un aseptiska sterilā iepakojuma atvēršana. </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6263B" w:rsidRDefault="00A6263B">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63B" w:rsidRDefault="00A6263B">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6263B" w:rsidRDefault="00A6263B">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A6263B" w:rsidRDefault="00A6263B">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6263B" w:rsidRDefault="00A6263B">
            <w:pPr>
              <w:snapToGrid w:val="0"/>
              <w:spacing w:line="100" w:lineRule="atLeast"/>
              <w:jc w:val="both"/>
            </w:pPr>
          </w:p>
        </w:tc>
      </w:tr>
      <w:tr w:rsidR="00D424A6" w:rsidTr="00A6263B">
        <w:trPr>
          <w:trHeight w:val="926"/>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lastRenderedPageBreak/>
              <w:t xml:space="preserve">8x9cm </w:t>
            </w:r>
            <w:r w:rsidR="00A1058D">
              <w:t>+/-0,5cm</w:t>
            </w:r>
            <w:r>
              <w:t>(griezums 4cm)</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08581A">
            <w:pPr>
              <w:pStyle w:val="TableContents"/>
              <w:snapToGrid w:val="0"/>
            </w:pPr>
            <w:r>
              <w:t>15</w:t>
            </w:r>
            <w:r w:rsidR="00885102">
              <w:t>000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rsidTr="00A6263B">
        <w:trPr>
          <w:trHeight w:val="926"/>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A1058D">
            <w:r>
              <w:t>10x11cm +/-1cm</w:t>
            </w:r>
            <w:r w:rsidR="00885102">
              <w:t xml:space="preserve"> (griezums 4,5cm)</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Pr>
              <w:pStyle w:val="TableContents"/>
              <w:snapToGrid w:val="0"/>
            </w:pPr>
            <w:r>
              <w:t>300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A6263B" w:rsidTr="00A6263B">
        <w:trPr>
          <w:trHeight w:val="926"/>
        </w:trPr>
        <w:tc>
          <w:tcPr>
            <w:tcW w:w="9416" w:type="dxa"/>
            <w:gridSpan w:val="4"/>
            <w:tcBorders>
              <w:top w:val="single" w:sz="4" w:space="0" w:color="000000"/>
              <w:right w:val="single" w:sz="4" w:space="0" w:color="000000"/>
            </w:tcBorders>
            <w:shd w:val="clear" w:color="auto" w:fill="auto"/>
            <w:tcMar>
              <w:top w:w="0" w:type="dxa"/>
              <w:left w:w="108" w:type="dxa"/>
              <w:bottom w:w="0" w:type="dxa"/>
              <w:right w:w="108" w:type="dxa"/>
            </w:tcMar>
          </w:tcPr>
          <w:p w:rsidR="00A6263B" w:rsidRPr="00A6263B" w:rsidRDefault="00A6263B" w:rsidP="00A6263B">
            <w:pPr>
              <w:rPr>
                <w:i/>
                <w:color w:val="FF0000"/>
              </w:rPr>
            </w:pPr>
            <w:r w:rsidRPr="00A6263B">
              <w:rPr>
                <w:i/>
                <w:color w:val="FF0000"/>
              </w:rPr>
              <w:t>Iesniegt paraugus (no katra izmēra pa 2gab.)</w:t>
            </w:r>
          </w:p>
          <w:p w:rsidR="00A6263B" w:rsidRDefault="00A6263B">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 w:type="dxa"/>
              <w:bottom w:w="0" w:type="dxa"/>
              <w:right w:w="10" w:type="dxa"/>
            </w:tcMar>
          </w:tcPr>
          <w:p w:rsidR="00A6263B" w:rsidRDefault="00A6263B" w:rsidP="00A6263B">
            <w:pPr>
              <w:snapToGrid w:val="0"/>
              <w:spacing w:line="100" w:lineRule="atLeast"/>
              <w:jc w:val="both"/>
              <w:rPr>
                <w:rFonts w:eastAsia="Times New Roman" w:cs="Times New Roman"/>
                <w:b/>
                <w:color w:val="000000"/>
              </w:rPr>
            </w:pPr>
            <w:r>
              <w:rPr>
                <w:rFonts w:eastAsia="Times New Roman" w:cs="Times New Roman"/>
                <w:b/>
                <w:color w:val="000000"/>
              </w:rPr>
              <w:t>Kopējā vērtējamā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 w:type="dxa"/>
              <w:bottom w:w="0" w:type="dxa"/>
              <w:right w:w="10" w:type="dxa"/>
            </w:tcMar>
          </w:tcPr>
          <w:p w:rsidR="00A6263B" w:rsidRDefault="00A6263B" w:rsidP="00A6263B">
            <w:pPr>
              <w:snapToGrid w:val="0"/>
              <w:spacing w:line="100" w:lineRule="atLeast"/>
              <w:jc w:val="both"/>
              <w:rPr>
                <w:rFonts w:eastAsia="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 w:type="dxa"/>
              <w:bottom w:w="0" w:type="dxa"/>
              <w:right w:w="10" w:type="dxa"/>
            </w:tcMar>
          </w:tcPr>
          <w:p w:rsidR="00A6263B" w:rsidRDefault="00A6263B" w:rsidP="00A6263B">
            <w:pPr>
              <w:snapToGrid w:val="0"/>
              <w:spacing w:line="100" w:lineRule="atLeast"/>
              <w:jc w:val="both"/>
              <w:rPr>
                <w:rFonts w:eastAsia="Times New Roman" w:cs="Times New Roman"/>
                <w:color w:val="000000"/>
              </w:rPr>
            </w:pPr>
          </w:p>
        </w:tc>
      </w:tr>
    </w:tbl>
    <w:p w:rsidR="00D424A6" w:rsidRDefault="00D424A6">
      <w:pPr>
        <w:rPr>
          <w:rFonts w:eastAsia="Calibri" w:cs="Times New Roman"/>
          <w:b/>
          <w:i/>
        </w:rPr>
      </w:pPr>
    </w:p>
    <w:p w:rsidR="00D424A6" w:rsidRDefault="00885102">
      <w:r>
        <w:rPr>
          <w:rFonts w:eastAsia="Calibri" w:cs="Times New Roman"/>
          <w:b/>
          <w:i/>
        </w:rPr>
        <w:t xml:space="preserve">20.daļa – </w:t>
      </w:r>
      <w:r>
        <w:rPr>
          <w:b/>
        </w:rPr>
        <w:t xml:space="preserve">Testa strēmeles hemoglobīna, </w:t>
      </w:r>
      <w:proofErr w:type="spellStart"/>
      <w:r>
        <w:rPr>
          <w:b/>
        </w:rPr>
        <w:t>glukozes</w:t>
      </w:r>
      <w:proofErr w:type="spellEnd"/>
      <w:r>
        <w:rPr>
          <w:b/>
        </w:rPr>
        <w:t xml:space="preserve"> noteikšanai</w:t>
      </w:r>
      <w:proofErr w:type="gramStart"/>
      <w:r>
        <w:rPr>
          <w:b/>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999"/>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rsidP="00A6263B">
            <w:pPr>
              <w:jc w:val="center"/>
              <w:rPr>
                <w:rFonts w:cs="Times New Roman"/>
                <w:b/>
                <w:bCs/>
                <w:i/>
                <w:sz w:val="22"/>
                <w:szCs w:val="22"/>
              </w:rPr>
            </w:pPr>
            <w:r>
              <w:rPr>
                <w:rFonts w:cs="Times New Roman"/>
                <w:b/>
                <w:bCs/>
                <w:i/>
                <w:sz w:val="22"/>
                <w:szCs w:val="22"/>
              </w:rPr>
              <w:t>Kopējā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rsidTr="00A6263B">
        <w:trPr>
          <w:trHeight w:val="60"/>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Testa strēmeles hemoglobīna, noteikšanai (</w:t>
            </w:r>
            <w:proofErr w:type="spellStart"/>
            <w:r>
              <w:t>Easy</w:t>
            </w:r>
            <w:proofErr w:type="spellEnd"/>
            <w:r>
              <w:t xml:space="preserve"> </w:t>
            </w:r>
            <w:proofErr w:type="spellStart"/>
            <w:r>
              <w:t>Touch</w:t>
            </w:r>
            <w:proofErr w:type="spellEnd"/>
            <w:r>
              <w:t xml:space="preserve"> analizatoram),</w:t>
            </w:r>
            <w:proofErr w:type="gramStart"/>
            <w:r>
              <w:t xml:space="preserve">  </w:t>
            </w:r>
            <w:proofErr w:type="gramEnd"/>
            <w:r>
              <w:t>iepakojumā 25 strēmeles</w:t>
            </w:r>
          </w:p>
          <w:p w:rsidR="00D424A6" w:rsidRDefault="00D424A6" w:rsidP="00A6263B">
            <w:pPr>
              <w:rPr>
                <w:shd w:val="clear" w:color="auto" w:fill="00FF00"/>
              </w:rPr>
            </w:pP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08581A">
            <w:pPr>
              <w:pStyle w:val="TableContents"/>
              <w:snapToGrid w:val="0"/>
            </w:pPr>
            <w:r>
              <w:t>15</w:t>
            </w:r>
            <w:r w:rsidR="00885102">
              <w:t xml:space="preserve"> </w:t>
            </w:r>
            <w:proofErr w:type="spellStart"/>
            <w:r w:rsidR="00885102">
              <w:t>iepak</w:t>
            </w:r>
            <w:proofErr w:type="spellEnd"/>
            <w:r w:rsidR="00885102">
              <w:t>.</w:t>
            </w:r>
          </w:p>
          <w:p w:rsidR="00D424A6" w:rsidRDefault="00D424A6">
            <w:pPr>
              <w:pStyle w:val="TableContents"/>
              <w:snapToGrid w:val="0"/>
            </w:pPr>
          </w:p>
          <w:p w:rsidR="00D424A6" w:rsidRDefault="00D424A6">
            <w:pPr>
              <w:pStyle w:val="TableContents"/>
              <w:snapToGrid w:val="0"/>
            </w:pPr>
          </w:p>
          <w:p w:rsidR="00D424A6" w:rsidRDefault="00D424A6">
            <w:pPr>
              <w:pStyle w:val="TableContents"/>
              <w:snapToGrid w:val="0"/>
            </w:pPr>
          </w:p>
          <w:p w:rsidR="00D424A6" w:rsidRDefault="00D424A6">
            <w:pPr>
              <w:pStyle w:val="TableContents"/>
              <w:snapToGrid w:val="0"/>
            </w:pPr>
          </w:p>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r>
      <w:tr w:rsidR="00A6263B" w:rsidTr="00A6263B">
        <w:trPr>
          <w:trHeight w:val="60"/>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6263B" w:rsidRDefault="00A6263B" w:rsidP="00A6263B">
            <w:r>
              <w:t>Testa strēmeles GLIKOZES, noteikšanai (</w:t>
            </w:r>
            <w:proofErr w:type="spellStart"/>
            <w:r>
              <w:t>Easy</w:t>
            </w:r>
            <w:proofErr w:type="spellEnd"/>
            <w:r>
              <w:t xml:space="preserve"> </w:t>
            </w:r>
            <w:proofErr w:type="spellStart"/>
            <w:r>
              <w:t>Touch</w:t>
            </w:r>
            <w:proofErr w:type="spellEnd"/>
            <w:r>
              <w:t xml:space="preserve"> analizatoram),</w:t>
            </w:r>
            <w:proofErr w:type="gramStart"/>
            <w:r>
              <w:t xml:space="preserve">  </w:t>
            </w:r>
            <w:proofErr w:type="gramEnd"/>
            <w:r>
              <w:t>iepakojumā 50 strēmeles</w:t>
            </w:r>
          </w:p>
          <w:p w:rsidR="00A6263B" w:rsidRDefault="00A6263B"/>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6263B" w:rsidRDefault="00A6263B">
            <w:pPr>
              <w:pStyle w:val="TableContents"/>
              <w:snapToGrid w:val="0"/>
            </w:pPr>
            <w:r>
              <w:t xml:space="preserve">25 </w:t>
            </w:r>
            <w:proofErr w:type="spellStart"/>
            <w:r>
              <w:t>iepak</w:t>
            </w:r>
            <w:proofErr w:type="spellEnd"/>
            <w:r>
              <w:t>.</w:t>
            </w:r>
          </w:p>
        </w:tc>
        <w:tc>
          <w:tcPr>
            <w:tcW w:w="16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6263B" w:rsidRDefault="00A6263B">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263B" w:rsidRDefault="00A6263B">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6263B" w:rsidRDefault="00A6263B">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6263B" w:rsidRDefault="00A6263B">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6263B" w:rsidRDefault="00A6263B">
            <w:pPr>
              <w:snapToGrid w:val="0"/>
              <w:spacing w:line="100" w:lineRule="atLeast"/>
              <w:jc w:val="both"/>
            </w:pPr>
          </w:p>
        </w:tc>
      </w:tr>
      <w:tr w:rsidR="00A6263B" w:rsidTr="00A6263B">
        <w:trPr>
          <w:trHeight w:val="60"/>
        </w:trPr>
        <w:tc>
          <w:tcPr>
            <w:tcW w:w="9416" w:type="dxa"/>
            <w:gridSpan w:val="4"/>
            <w:tcBorders>
              <w:top w:val="single" w:sz="4" w:space="0" w:color="000000"/>
              <w:right w:val="single" w:sz="4" w:space="0" w:color="000000"/>
            </w:tcBorders>
            <w:shd w:val="clear" w:color="auto" w:fill="FFFFFF"/>
            <w:tcMar>
              <w:top w:w="0" w:type="dxa"/>
              <w:left w:w="108" w:type="dxa"/>
              <w:bottom w:w="0" w:type="dxa"/>
              <w:right w:w="108" w:type="dxa"/>
            </w:tcMar>
          </w:tcPr>
          <w:p w:rsidR="00A6263B" w:rsidRDefault="00A6263B">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 w:type="dxa"/>
              <w:bottom w:w="0" w:type="dxa"/>
              <w:right w:w="10" w:type="dxa"/>
            </w:tcMar>
          </w:tcPr>
          <w:p w:rsidR="00A6263B" w:rsidRDefault="00A6263B" w:rsidP="00A6263B">
            <w:pPr>
              <w:snapToGrid w:val="0"/>
              <w:spacing w:line="100" w:lineRule="atLeast"/>
              <w:jc w:val="both"/>
              <w:rPr>
                <w:rFonts w:eastAsia="Times New Roman" w:cs="Times New Roman"/>
                <w:b/>
                <w:color w:val="000000"/>
              </w:rPr>
            </w:pPr>
            <w:r>
              <w:rPr>
                <w:rFonts w:eastAsia="Times New Roman" w:cs="Times New Roman"/>
                <w:b/>
                <w:color w:val="000000"/>
              </w:rPr>
              <w:t xml:space="preserve">Kopējā vērtējamā cena </w:t>
            </w:r>
            <w:r>
              <w:rPr>
                <w:rFonts w:eastAsia="Times New Roman" w:cs="Times New Roman"/>
                <w:b/>
                <w:color w:val="000000"/>
              </w:rPr>
              <w:lastRenderedPageBreak/>
              <w:t>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 w:type="dxa"/>
              <w:bottom w:w="0" w:type="dxa"/>
              <w:right w:w="10" w:type="dxa"/>
            </w:tcMar>
          </w:tcPr>
          <w:p w:rsidR="00A6263B" w:rsidRDefault="00A6263B" w:rsidP="00A6263B">
            <w:pPr>
              <w:snapToGrid w:val="0"/>
              <w:spacing w:line="100" w:lineRule="atLeast"/>
              <w:jc w:val="both"/>
              <w:rPr>
                <w:rFonts w:eastAsia="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 w:type="dxa"/>
              <w:bottom w:w="0" w:type="dxa"/>
              <w:right w:w="10" w:type="dxa"/>
            </w:tcMar>
          </w:tcPr>
          <w:p w:rsidR="00A6263B" w:rsidRDefault="00A6263B" w:rsidP="00A6263B">
            <w:pPr>
              <w:snapToGrid w:val="0"/>
              <w:spacing w:line="100" w:lineRule="atLeast"/>
              <w:jc w:val="both"/>
              <w:rPr>
                <w:rFonts w:eastAsia="Times New Roman" w:cs="Times New Roman"/>
                <w:color w:val="000000"/>
              </w:rPr>
            </w:pPr>
          </w:p>
        </w:tc>
      </w:tr>
    </w:tbl>
    <w:p w:rsidR="00D424A6" w:rsidRDefault="00D424A6">
      <w:pPr>
        <w:rPr>
          <w:b/>
        </w:rPr>
      </w:pPr>
    </w:p>
    <w:p w:rsidR="00D424A6" w:rsidRDefault="00D424A6">
      <w:pPr>
        <w:rPr>
          <w:b/>
        </w:rPr>
      </w:pPr>
    </w:p>
    <w:p w:rsidR="00D424A6" w:rsidRDefault="00D424A6">
      <w:pPr>
        <w:rPr>
          <w:b/>
        </w:rPr>
      </w:pPr>
    </w:p>
    <w:p w:rsidR="00D424A6" w:rsidRDefault="00885102">
      <w:r>
        <w:rPr>
          <w:b/>
        </w:rPr>
        <w:t xml:space="preserve">21.daļa - Pleiras punkcijas komplekts ar </w:t>
      </w:r>
      <w:proofErr w:type="spellStart"/>
      <w:r>
        <w:rPr>
          <w:b/>
        </w:rPr>
        <w:t>antirefluksa</w:t>
      </w:r>
      <w:proofErr w:type="spellEnd"/>
      <w:r>
        <w:rPr>
          <w:b/>
        </w:rPr>
        <w:t xml:space="preserve"> vārstu</w:t>
      </w:r>
      <w:proofErr w:type="gramStart"/>
      <w:r>
        <w:t xml:space="preserve">    </w:t>
      </w:r>
      <w:r>
        <w:rPr>
          <w:rFonts w:eastAsia="Calibri" w:cs="Times New Roman"/>
          <w:b/>
          <w:color w:val="FF0000"/>
          <w:sz w:val="32"/>
          <w:szCs w:val="32"/>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6"/>
        <w:gridCol w:w="1508"/>
        <w:gridCol w:w="1634"/>
        <w:gridCol w:w="2658"/>
        <w:gridCol w:w="1855"/>
        <w:gridCol w:w="2126"/>
        <w:gridCol w:w="1276"/>
      </w:tblGrid>
      <w:tr w:rsidR="00D424A6">
        <w:trPr>
          <w:trHeight w:val="1393"/>
        </w:trPr>
        <w:tc>
          <w:tcPr>
            <w:tcW w:w="36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pStyle w:val="TableContents"/>
              <w:snapToGrid w:val="0"/>
              <w:rPr>
                <w:b/>
                <w:i/>
                <w:color w:val="000000"/>
              </w:rPr>
            </w:pPr>
            <w:r>
              <w:rPr>
                <w:b/>
                <w:i/>
                <w:color w:val="000000"/>
              </w:rPr>
              <w:t>Nosaukums, veicamās funkcijas, tehniskās prasības un komplektācija</w:t>
            </w:r>
          </w:p>
        </w:tc>
        <w:tc>
          <w:tcPr>
            <w:tcW w:w="150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pStyle w:val="TableContents"/>
              <w:snapToGrid w:val="0"/>
              <w:rPr>
                <w:b/>
                <w:i/>
                <w:color w:val="000000"/>
              </w:rPr>
            </w:pPr>
            <w:proofErr w:type="spellStart"/>
            <w:r>
              <w:rPr>
                <w:b/>
                <w:i/>
                <w:color w:val="000000"/>
              </w:rPr>
              <w:t>Skaits(gab</w:t>
            </w:r>
            <w:proofErr w:type="spellEnd"/>
            <w:r>
              <w:rPr>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snapToGrid w:val="0"/>
              <w:spacing w:line="100" w:lineRule="atLeast"/>
              <w:jc w:val="both"/>
              <w:rPr>
                <w:rFonts w:eastAsia="Times New Roman" w:cs="Times New Roman"/>
                <w:b/>
                <w:i/>
                <w:color w:val="000000"/>
              </w:rP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424A6" w:rsidRDefault="00885102">
            <w:pPr>
              <w:snapToGrid w:val="0"/>
              <w:spacing w:line="100" w:lineRule="atLeast"/>
              <w:jc w:val="both"/>
              <w:rPr>
                <w:b/>
                <w:i/>
                <w:color w:val="000000"/>
              </w:rPr>
            </w:pPr>
            <w:r>
              <w:rPr>
                <w:b/>
                <w:i/>
                <w:color w:val="000000"/>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b/>
                <w:i/>
                <w:color w:val="000000"/>
              </w:rPr>
            </w:pPr>
            <w:r>
              <w:rPr>
                <w:b/>
                <w:i/>
                <w:color w:val="000000"/>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b/>
                <w:i/>
                <w:color w:val="000000"/>
              </w:rPr>
            </w:pPr>
            <w:r>
              <w:rPr>
                <w:b/>
                <w:i/>
                <w:color w:val="000000"/>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b/>
                <w:i/>
                <w:color w:val="000000"/>
              </w:rPr>
            </w:pPr>
            <w:r>
              <w:rPr>
                <w:b/>
                <w:i/>
                <w:color w:val="000000"/>
              </w:rPr>
              <w:t>PVN likme, %</w:t>
            </w:r>
          </w:p>
        </w:tc>
      </w:tr>
      <w:tr w:rsidR="00D424A6">
        <w:trPr>
          <w:trHeight w:val="2833"/>
        </w:trPr>
        <w:tc>
          <w:tcPr>
            <w:tcW w:w="3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 xml:space="preserve">Plānsienu punkciju adata ar īso slīpējumu 1.8x80mm, </w:t>
            </w:r>
            <w:proofErr w:type="spellStart"/>
            <w:r>
              <w:t>savienotājcaurule</w:t>
            </w:r>
            <w:proofErr w:type="spellEnd"/>
            <w:r>
              <w:t xml:space="preserve"> ar </w:t>
            </w:r>
            <w:proofErr w:type="spellStart"/>
            <w:r>
              <w:t>lock</w:t>
            </w:r>
            <w:proofErr w:type="spellEnd"/>
            <w:r>
              <w:t xml:space="preserve"> galu, šļirce- trīsdaļīga ar kaučuka virzuli 50ml (skala līdz 60ml), </w:t>
            </w:r>
            <w:proofErr w:type="spellStart"/>
            <w:r>
              <w:t>antirefluksa</w:t>
            </w:r>
            <w:proofErr w:type="spellEnd"/>
            <w:r>
              <w:t xml:space="preserve"> vārsts, sekrēta savākšanas maiss (2000ml), ar skalu un 90cm garu ievadcauruli ar </w:t>
            </w:r>
            <w:proofErr w:type="spellStart"/>
            <w:r>
              <w:t>lock</w:t>
            </w:r>
            <w:proofErr w:type="spellEnd"/>
            <w:r>
              <w:t xml:space="preserve"> (vīrišķo) galu, kopējs sterils iepakojums</w:t>
            </w:r>
          </w:p>
        </w:tc>
        <w:tc>
          <w:tcPr>
            <w:tcW w:w="15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30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color w:val="000000"/>
              </w:rPr>
            </w:pPr>
          </w:p>
        </w:tc>
      </w:tr>
    </w:tbl>
    <w:p w:rsidR="00D424A6" w:rsidRDefault="00D424A6">
      <w:pPr>
        <w:rPr>
          <w:b/>
        </w:rPr>
      </w:pPr>
    </w:p>
    <w:p w:rsidR="00D424A6" w:rsidRDefault="00D424A6">
      <w:pPr>
        <w:rPr>
          <w:b/>
        </w:rPr>
      </w:pPr>
    </w:p>
    <w:p w:rsidR="00D424A6" w:rsidRDefault="00D424A6">
      <w:pPr>
        <w:rPr>
          <w:b/>
        </w:rPr>
      </w:pPr>
    </w:p>
    <w:p w:rsidR="00D424A6" w:rsidRDefault="00D424A6">
      <w:pPr>
        <w:rPr>
          <w:rFonts w:eastAsia="Calibri" w:cs="Times New Roman"/>
          <w:b/>
          <w:i/>
        </w:rPr>
      </w:pPr>
    </w:p>
    <w:p w:rsidR="00D424A6" w:rsidRDefault="00885102">
      <w:r>
        <w:rPr>
          <w:rFonts w:eastAsia="Calibri" w:cs="Times New Roman"/>
          <w:b/>
          <w:i/>
        </w:rPr>
        <w:t xml:space="preserve">22.daļa - </w:t>
      </w:r>
      <w:proofErr w:type="spellStart"/>
      <w:r>
        <w:rPr>
          <w:rFonts w:eastAsia="Calibri" w:cs="Times New Roman"/>
          <w:b/>
          <w:color w:val="000000"/>
        </w:rPr>
        <w:t>Larengeālā</w:t>
      </w:r>
      <w:proofErr w:type="spellEnd"/>
      <w:r>
        <w:rPr>
          <w:rFonts w:eastAsia="Calibri" w:cs="Times New Roman"/>
          <w:b/>
          <w:color w:val="000000"/>
        </w:rPr>
        <w:t xml:space="preserve"> maska</w:t>
      </w:r>
      <w:proofErr w:type="gramStart"/>
      <w:r>
        <w:rPr>
          <w:rFonts w:eastAsia="Calibri" w:cs="Times New Roman"/>
          <w:b/>
          <w:color w:val="000000"/>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rsidP="00A6263B">
            <w:pPr>
              <w:jc w:val="center"/>
              <w:rPr>
                <w:rFonts w:cs="Times New Roman"/>
                <w:b/>
                <w:bCs/>
                <w:i/>
                <w:sz w:val="22"/>
                <w:szCs w:val="22"/>
              </w:rPr>
            </w:pPr>
            <w:r>
              <w:rPr>
                <w:rFonts w:cs="Times New Roman"/>
                <w:b/>
                <w:bCs/>
                <w:i/>
                <w:sz w:val="22"/>
                <w:szCs w:val="22"/>
              </w:rPr>
              <w:t>Kopējā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A6263B" w:rsidTr="00A6263B">
        <w:trPr>
          <w:trHeight w:val="926"/>
        </w:trPr>
        <w:tc>
          <w:tcPr>
            <w:tcW w:w="512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6263B" w:rsidRDefault="00A6263B">
            <w:r>
              <w:t>Nesatur lateksu, sterila, vienreiz lietojama. Ieejas spraugas restītes ir paredzētas,</w:t>
            </w:r>
            <w:proofErr w:type="gramStart"/>
            <w:r>
              <w:t xml:space="preserve">  </w:t>
            </w:r>
            <w:proofErr w:type="gramEnd"/>
            <w:r>
              <w:t xml:space="preserve">lai izvairītos no gaisa atveres nosprostošanos ar </w:t>
            </w:r>
            <w:proofErr w:type="spellStart"/>
            <w:r>
              <w:t>epiglottis</w:t>
            </w:r>
            <w:proofErr w:type="spellEnd"/>
            <w:r>
              <w:t xml:space="preserve">. Jābūt </w:t>
            </w:r>
            <w:proofErr w:type="spellStart"/>
            <w:r>
              <w:t>mīksta,fleksibla</w:t>
            </w:r>
            <w:proofErr w:type="spellEnd"/>
            <w:r>
              <w:t xml:space="preserve"> aptvere. Minimāla </w:t>
            </w:r>
            <w:proofErr w:type="spellStart"/>
            <w:r>
              <w:t>hemodinamiskā</w:t>
            </w:r>
            <w:proofErr w:type="spellEnd"/>
            <w:r>
              <w:t xml:space="preserve"> atbilde. Izmēri: Nr.3, Nr.4, Nr.5</w:t>
            </w:r>
          </w:p>
          <w:p w:rsidR="00A6263B" w:rsidRPr="00A6263B" w:rsidRDefault="00A6263B">
            <w:pPr>
              <w:pStyle w:val="TableContents"/>
              <w:snapToGrid w:val="0"/>
              <w:rPr>
                <w:i/>
              </w:rPr>
            </w:pPr>
            <w:r w:rsidRPr="00A6263B">
              <w:rPr>
                <w:i/>
                <w:color w:val="FF0000"/>
              </w:rPr>
              <w:t>Iesniegt paraugus. (no katra izmēra pa 1gab.)</w:t>
            </w:r>
          </w:p>
        </w:tc>
        <w:tc>
          <w:tcPr>
            <w:tcW w:w="16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6263B" w:rsidRDefault="00A6263B">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263B" w:rsidRDefault="00A6263B">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6263B" w:rsidRDefault="00A6263B">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6263B" w:rsidRDefault="00A6263B">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6263B" w:rsidRDefault="00A6263B">
            <w:pPr>
              <w:snapToGrid w:val="0"/>
              <w:spacing w:line="100" w:lineRule="atLeast"/>
              <w:jc w:val="both"/>
            </w:pP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p w:rsidR="00D424A6" w:rsidRDefault="00885102">
            <w:r>
              <w:t>Izmēri: Nr.3</w:t>
            </w:r>
          </w:p>
          <w:p w:rsidR="00D424A6" w:rsidRDefault="00D424A6"/>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100</w:t>
            </w:r>
          </w:p>
        </w:tc>
        <w:tc>
          <w:tcPr>
            <w:tcW w:w="16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Izmēri: Nr.4</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200</w:t>
            </w:r>
          </w:p>
        </w:tc>
        <w:tc>
          <w:tcPr>
            <w:tcW w:w="16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r>
      <w:tr w:rsidR="00D424A6" w:rsidTr="00A6263B">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Izmēri: Nr.5</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100</w:t>
            </w:r>
          </w:p>
        </w:tc>
        <w:tc>
          <w:tcPr>
            <w:tcW w:w="16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r>
      <w:tr w:rsidR="00A6263B" w:rsidTr="00A6263B">
        <w:trPr>
          <w:trHeight w:val="926"/>
        </w:trPr>
        <w:tc>
          <w:tcPr>
            <w:tcW w:w="9416" w:type="dxa"/>
            <w:gridSpan w:val="4"/>
            <w:tcBorders>
              <w:top w:val="single" w:sz="4" w:space="0" w:color="000000"/>
              <w:right w:val="single" w:sz="4" w:space="0" w:color="000000"/>
            </w:tcBorders>
            <w:shd w:val="clear" w:color="auto" w:fill="FFFFFF"/>
            <w:tcMar>
              <w:top w:w="0" w:type="dxa"/>
              <w:left w:w="108" w:type="dxa"/>
              <w:bottom w:w="0" w:type="dxa"/>
              <w:right w:w="108" w:type="dxa"/>
            </w:tcMar>
          </w:tcPr>
          <w:p w:rsidR="00A6263B" w:rsidRDefault="00A6263B">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rsidR="00A6263B" w:rsidRDefault="00A6263B" w:rsidP="00A6263B">
            <w:pPr>
              <w:snapToGrid w:val="0"/>
              <w:spacing w:line="100" w:lineRule="atLeast"/>
              <w:jc w:val="both"/>
              <w:rPr>
                <w:rFonts w:eastAsia="Times New Roman" w:cs="Times New Roman"/>
                <w:b/>
                <w:color w:val="000000"/>
              </w:rPr>
            </w:pPr>
            <w:r>
              <w:rPr>
                <w:rFonts w:eastAsia="Times New Roman" w:cs="Times New Roman"/>
                <w:b/>
                <w:color w:val="000000"/>
              </w:rPr>
              <w:t>Kopējā vērtējamā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rsidR="00A6263B" w:rsidRDefault="00A6263B" w:rsidP="00A6263B">
            <w:pPr>
              <w:snapToGrid w:val="0"/>
              <w:spacing w:line="100" w:lineRule="atLeast"/>
              <w:jc w:val="both"/>
              <w:rPr>
                <w:rFonts w:eastAsia="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rsidR="00A6263B" w:rsidRDefault="00A6263B" w:rsidP="00A6263B">
            <w:pPr>
              <w:snapToGrid w:val="0"/>
              <w:spacing w:line="100" w:lineRule="atLeast"/>
              <w:jc w:val="both"/>
              <w:rPr>
                <w:rFonts w:eastAsia="Times New Roman" w:cs="Times New Roman"/>
                <w:color w:val="000000"/>
              </w:rPr>
            </w:pPr>
          </w:p>
        </w:tc>
      </w:tr>
    </w:tbl>
    <w:p w:rsidR="00D424A6" w:rsidRDefault="00D424A6">
      <w:pPr>
        <w:rPr>
          <w:b/>
        </w:rPr>
      </w:pPr>
    </w:p>
    <w:p w:rsidR="00D424A6" w:rsidRDefault="00D424A6">
      <w:pPr>
        <w:rPr>
          <w:rFonts w:eastAsia="Calibri" w:cs="Times New Roman"/>
          <w:b/>
          <w:i/>
        </w:rPr>
      </w:pPr>
    </w:p>
    <w:p w:rsidR="00D424A6" w:rsidRDefault="00D424A6">
      <w:pPr>
        <w:rPr>
          <w:rFonts w:eastAsia="Calibri" w:cs="Times New Roman"/>
          <w:b/>
          <w:i/>
        </w:rPr>
      </w:pPr>
    </w:p>
    <w:p w:rsidR="00D424A6" w:rsidRDefault="00885102">
      <w:r>
        <w:rPr>
          <w:rFonts w:eastAsia="Calibri" w:cs="Times New Roman"/>
          <w:b/>
          <w:i/>
        </w:rPr>
        <w:t xml:space="preserve">23.daļa - </w:t>
      </w:r>
      <w:proofErr w:type="spellStart"/>
      <w:r>
        <w:rPr>
          <w:rFonts w:eastAsia="Calibri" w:cs="Times New Roman"/>
          <w:b/>
          <w:color w:val="000000"/>
        </w:rPr>
        <w:t>Perineirālās</w:t>
      </w:r>
      <w:proofErr w:type="spellEnd"/>
      <w:r>
        <w:rPr>
          <w:rFonts w:eastAsia="Calibri" w:cs="Times New Roman"/>
          <w:b/>
          <w:color w:val="000000"/>
        </w:rPr>
        <w:t xml:space="preserve"> </w:t>
      </w:r>
      <w:proofErr w:type="spellStart"/>
      <w:r>
        <w:rPr>
          <w:rFonts w:eastAsia="Calibri" w:cs="Times New Roman"/>
          <w:b/>
          <w:color w:val="000000"/>
        </w:rPr>
        <w:t>elektrostimulācijas</w:t>
      </w:r>
      <w:proofErr w:type="spellEnd"/>
      <w:r>
        <w:rPr>
          <w:rFonts w:eastAsia="Calibri" w:cs="Times New Roman"/>
          <w:b/>
          <w:color w:val="000000"/>
        </w:rPr>
        <w:t xml:space="preserve"> adatas nervu pinumu anestēzijai</w:t>
      </w:r>
      <w:proofErr w:type="gramStart"/>
      <w:r>
        <w:rPr>
          <w:rFonts w:eastAsia="Calibri" w:cs="Times New Roman"/>
          <w:b/>
          <w:color w:val="000000"/>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6"/>
        <w:gridCol w:w="1508"/>
        <w:gridCol w:w="1634"/>
        <w:gridCol w:w="2658"/>
        <w:gridCol w:w="1855"/>
        <w:gridCol w:w="2126"/>
        <w:gridCol w:w="1276"/>
      </w:tblGrid>
      <w:tr w:rsidR="00D424A6">
        <w:trPr>
          <w:trHeight w:val="600"/>
        </w:trPr>
        <w:tc>
          <w:tcPr>
            <w:tcW w:w="36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roofErr w:type="spellStart"/>
            <w:r>
              <w:t>Perineirālās</w:t>
            </w:r>
            <w:proofErr w:type="spellEnd"/>
            <w:r>
              <w:t xml:space="preserve"> </w:t>
            </w:r>
            <w:proofErr w:type="spellStart"/>
            <w:r>
              <w:t>elektrostimulācijas</w:t>
            </w:r>
            <w:proofErr w:type="spellEnd"/>
            <w:r>
              <w:t xml:space="preserve"> adatas nervu pinumu anestēzijai</w:t>
            </w:r>
            <w:proofErr w:type="gramStart"/>
            <w:r>
              <w:t xml:space="preserve">  </w:t>
            </w:r>
            <w:proofErr w:type="gramEnd"/>
          </w:p>
          <w:p w:rsidR="00D424A6" w:rsidRDefault="00D424A6"/>
          <w:p w:rsidR="00D424A6" w:rsidRDefault="00564378">
            <w:r>
              <w:t>50mm, 100m</w:t>
            </w:r>
            <w:r w:rsidR="00885102">
              <w:t xml:space="preserve">m, gara izolēta adata ar kabeli, kas savienojams ar </w:t>
            </w:r>
            <w:proofErr w:type="spellStart"/>
            <w:r w:rsidR="00885102">
              <w:t>Stimuplex</w:t>
            </w:r>
            <w:proofErr w:type="spellEnd"/>
            <w:r w:rsidR="00885102">
              <w:t xml:space="preserve"> HNS un</w:t>
            </w:r>
            <w:proofErr w:type="gramStart"/>
            <w:r w:rsidR="00885102">
              <w:t xml:space="preserve">  </w:t>
            </w:r>
            <w:proofErr w:type="gramEnd"/>
            <w:r w:rsidR="00885102">
              <w:t xml:space="preserve">DIG </w:t>
            </w:r>
            <w:proofErr w:type="spellStart"/>
            <w:r w:rsidR="00885102">
              <w:t>neirostimulācijas</w:t>
            </w:r>
            <w:proofErr w:type="spellEnd"/>
            <w:r w:rsidR="00885102">
              <w:t xml:space="preserve"> iekārtām. Atraumatisks 30* gala slīpējums, teicama US vizualizācija, garuma</w:t>
            </w:r>
          </w:p>
          <w:p w:rsidR="00D424A6" w:rsidRDefault="00885102">
            <w:r>
              <w:t xml:space="preserve"> marķējums ik</w:t>
            </w:r>
            <w:proofErr w:type="gramStart"/>
            <w:r>
              <w:t xml:space="preserve">  </w:t>
            </w:r>
            <w:proofErr w:type="gramEnd"/>
            <w:r>
              <w:t xml:space="preserve">pa centimetram.  Caurspīdīga </w:t>
            </w:r>
            <w:proofErr w:type="spellStart"/>
            <w:r>
              <w:t>savienotājlīnija</w:t>
            </w:r>
            <w:proofErr w:type="spellEnd"/>
            <w:r>
              <w:t xml:space="preserve"> ar </w:t>
            </w:r>
            <w:proofErr w:type="spellStart"/>
            <w:r>
              <w:t>Luer</w:t>
            </w:r>
            <w:proofErr w:type="spellEnd"/>
            <w:r>
              <w:t xml:space="preserve"> - </w:t>
            </w:r>
            <w:proofErr w:type="spellStart"/>
            <w:r>
              <w:t>Lock</w:t>
            </w:r>
            <w:proofErr w:type="spellEnd"/>
            <w:r>
              <w:t xml:space="preserve"> </w:t>
            </w:r>
            <w:proofErr w:type="spellStart"/>
            <w:r>
              <w:t>konektoru</w:t>
            </w:r>
            <w:proofErr w:type="spellEnd"/>
          </w:p>
          <w:p w:rsidR="00D424A6" w:rsidRPr="00A6263B" w:rsidRDefault="00564378">
            <w:pPr>
              <w:rPr>
                <w:i/>
                <w:color w:val="FF0000"/>
              </w:rPr>
            </w:pPr>
            <w:r w:rsidRPr="00A6263B">
              <w:rPr>
                <w:i/>
                <w:color w:val="FF0000"/>
              </w:rPr>
              <w:t>Iesniegt</w:t>
            </w:r>
            <w:r w:rsidR="00885102" w:rsidRPr="00A6263B">
              <w:rPr>
                <w:i/>
                <w:color w:val="FF0000"/>
              </w:rPr>
              <w:t xml:space="preserve"> parau</w:t>
            </w:r>
            <w:r w:rsidRPr="00A6263B">
              <w:rPr>
                <w:i/>
                <w:color w:val="FF0000"/>
              </w:rPr>
              <w:t>gu</w:t>
            </w:r>
            <w:r w:rsidR="00885102" w:rsidRPr="00A6263B">
              <w:rPr>
                <w:i/>
                <w:color w:val="FF0000"/>
              </w:rPr>
              <w:t>s no katra izmēra</w:t>
            </w:r>
            <w:r w:rsidRPr="00A6263B">
              <w:rPr>
                <w:i/>
                <w:color w:val="FF0000"/>
              </w:rPr>
              <w:t xml:space="preserve"> 2 gab.</w:t>
            </w:r>
          </w:p>
          <w:p w:rsidR="00D424A6" w:rsidRDefault="00D424A6"/>
        </w:tc>
        <w:tc>
          <w:tcPr>
            <w:tcW w:w="15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lastRenderedPageBreak/>
              <w:t>G 22 0,5x50mm</w:t>
            </w:r>
            <w:proofErr w:type="gramStart"/>
            <w:r>
              <w:t xml:space="preserve">   </w:t>
            </w:r>
            <w:proofErr w:type="gramEnd"/>
            <w:r>
              <w:t>100gab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361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widowControl/>
              <w:suppressAutoHyphens w:val="0"/>
              <w:rPr>
                <w:rFonts w:eastAsia="Times New Roman" w:cs="Times New Roman"/>
                <w:kern w:val="0"/>
                <w:sz w:val="20"/>
                <w:szCs w:val="20"/>
                <w:lang w:eastAsia="en-US" w:bidi="ar-SA"/>
              </w:rPr>
            </w:pPr>
          </w:p>
        </w:tc>
        <w:tc>
          <w:tcPr>
            <w:tcW w:w="15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G 21 0,8x100 mm 100gab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9416" w:type="dxa"/>
            <w:gridSpan w:val="4"/>
            <w:tcBorders>
              <w:top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rFonts w:eastAsia="Times New Roman" w:cs="Times New Roman"/>
                <w:b/>
                <w:color w:val="000000"/>
              </w:rPr>
            </w:pPr>
            <w:r>
              <w:rPr>
                <w:rFonts w:eastAsia="Times New Roman" w:cs="Times New Roman"/>
                <w:b/>
                <w:color w:val="000000"/>
              </w:rPr>
              <w:t>Kopējā vērtējamā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bl>
    <w:p w:rsidR="00D424A6" w:rsidRDefault="00D424A6">
      <w:pPr>
        <w:rPr>
          <w:b/>
        </w:rPr>
      </w:pPr>
    </w:p>
    <w:p w:rsidR="00D424A6" w:rsidRDefault="00D424A6">
      <w:pPr>
        <w:rPr>
          <w:b/>
        </w:rPr>
      </w:pPr>
    </w:p>
    <w:p w:rsidR="00D424A6" w:rsidRDefault="00885102">
      <w:r>
        <w:rPr>
          <w:rFonts w:eastAsia="Calibri" w:cs="Times New Roman"/>
          <w:b/>
          <w:i/>
        </w:rPr>
        <w:t xml:space="preserve">24.daļa - </w:t>
      </w:r>
      <w:r>
        <w:rPr>
          <w:rFonts w:eastAsia="Calibri" w:cs="Times New Roman"/>
          <w:b/>
          <w:color w:val="000000"/>
        </w:rPr>
        <w:t xml:space="preserve">Plānsienu adatas augstām plūsmām </w:t>
      </w:r>
      <w:proofErr w:type="spellStart"/>
      <w:r>
        <w:rPr>
          <w:rFonts w:eastAsia="Calibri" w:cs="Times New Roman"/>
          <w:b/>
          <w:color w:val="000000"/>
        </w:rPr>
        <w:t>lumbālai</w:t>
      </w:r>
      <w:proofErr w:type="spellEnd"/>
      <w:r>
        <w:rPr>
          <w:rFonts w:eastAsia="Calibri" w:cs="Times New Roman"/>
          <w:b/>
          <w:color w:val="000000"/>
        </w:rPr>
        <w:t xml:space="preserve"> anestēzijai</w:t>
      </w:r>
      <w:proofErr w:type="gramStart"/>
      <w:r>
        <w:rPr>
          <w:rFonts w:eastAsia="Calibri" w:cs="Times New Roman"/>
          <w:b/>
          <w:color w:val="000000"/>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roofErr w:type="spellStart"/>
            <w:r>
              <w:t>Quincke</w:t>
            </w:r>
            <w:proofErr w:type="spellEnd"/>
            <w:r w:rsidR="00B95A2F">
              <w:t xml:space="preserve"> tipa</w:t>
            </w:r>
            <w:r>
              <w:t xml:space="preserve"> adatas gala slīpējums. Krāsaini marķēta </w:t>
            </w:r>
            <w:proofErr w:type="spellStart"/>
            <w:r>
              <w:t>metaliska</w:t>
            </w:r>
            <w:proofErr w:type="spellEnd"/>
            <w:r>
              <w:t xml:space="preserve"> membrāna, kas nodrošina "virzuļa efektu". Caurspīdīga un ergonomiska adatas rumba ar gala atveres marķieri, neslīdoša slapjos cimdos.</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pPr>
              <w:pStyle w:val="TableContents"/>
              <w:snapToGrid w:val="0"/>
              <w:rPr>
                <w:shd w:val="clear" w:color="auto" w:fill="00FF00"/>
              </w:rPr>
            </w:pPr>
          </w:p>
          <w:p w:rsidR="00D424A6" w:rsidRDefault="00D424A6">
            <w:pPr>
              <w:pStyle w:val="TableContents"/>
              <w:snapToGrid w:val="0"/>
              <w:rPr>
                <w:shd w:val="clear" w:color="auto" w:fill="00FF00"/>
              </w:rPr>
            </w:pPr>
          </w:p>
          <w:p w:rsidR="00D424A6" w:rsidRDefault="00D424A6">
            <w:pPr>
              <w:pStyle w:val="TableContents"/>
              <w:snapToGrid w:val="0"/>
              <w:rPr>
                <w:shd w:val="clear" w:color="auto" w:fill="00FF00"/>
              </w:rPr>
            </w:pPr>
          </w:p>
          <w:p w:rsidR="00D424A6" w:rsidRDefault="00D424A6">
            <w:pPr>
              <w:pStyle w:val="TableContents"/>
              <w:snapToGrid w:val="0"/>
              <w:rPr>
                <w:shd w:val="clear" w:color="auto" w:fill="00FF00"/>
              </w:rPr>
            </w:pPr>
          </w:p>
          <w:p w:rsidR="00D424A6" w:rsidRDefault="00D424A6">
            <w:pPr>
              <w:pStyle w:val="TableContents"/>
              <w:snapToGrid w:val="0"/>
              <w:rPr>
                <w:shd w:val="clear" w:color="auto" w:fill="00FF00"/>
              </w:rPr>
            </w:pPr>
          </w:p>
          <w:p w:rsidR="00D424A6" w:rsidRDefault="00D424A6">
            <w:pPr>
              <w:pStyle w:val="TableContents"/>
              <w:snapToGrid w:val="0"/>
              <w:rPr>
                <w:shd w:val="clear" w:color="auto" w:fill="00FF00"/>
              </w:rPr>
            </w:pPr>
          </w:p>
          <w:p w:rsidR="00D424A6" w:rsidRDefault="00D424A6">
            <w:pPr>
              <w:pStyle w:val="TableContents"/>
              <w:snapToGrid w:val="0"/>
              <w:rPr>
                <w:shd w:val="clear" w:color="auto" w:fill="00FF00"/>
              </w:rPr>
            </w:pPr>
          </w:p>
          <w:p w:rsidR="00D424A6" w:rsidRDefault="00D424A6">
            <w:pPr>
              <w:pStyle w:val="TableContents"/>
              <w:snapToGrid w:val="0"/>
              <w:rPr>
                <w:shd w:val="clear" w:color="auto" w:fill="00FF00"/>
              </w:rPr>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528"/>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G22</w:t>
            </w:r>
            <w:proofErr w:type="gramStart"/>
            <w:r>
              <w:t xml:space="preserve">  </w:t>
            </w:r>
            <w:proofErr w:type="gramEnd"/>
            <w:r>
              <w:t>0,70x88mm</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100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528"/>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G22</w:t>
            </w:r>
            <w:proofErr w:type="gramStart"/>
            <w:r>
              <w:t xml:space="preserve">  </w:t>
            </w:r>
            <w:proofErr w:type="gramEnd"/>
            <w:r>
              <w:t>0,70x120mm</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50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528"/>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G25</w:t>
            </w:r>
            <w:proofErr w:type="gramStart"/>
            <w:r>
              <w:t xml:space="preserve">  </w:t>
            </w:r>
            <w:proofErr w:type="gramEnd"/>
            <w:r>
              <w:t>0,53x88mm</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40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528"/>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G26</w:t>
            </w:r>
            <w:proofErr w:type="gramStart"/>
            <w:r>
              <w:t xml:space="preserve">  </w:t>
            </w:r>
            <w:proofErr w:type="gramEnd"/>
            <w:r>
              <w:t>0,45x88mm</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400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528"/>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G27</w:t>
            </w:r>
            <w:proofErr w:type="gramStart"/>
            <w:r>
              <w:t xml:space="preserve">  </w:t>
            </w:r>
            <w:proofErr w:type="gramEnd"/>
            <w:r>
              <w:t>0,42x88mm</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50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528"/>
        </w:trPr>
        <w:tc>
          <w:tcPr>
            <w:tcW w:w="9416" w:type="dxa"/>
            <w:gridSpan w:val="4"/>
            <w:tcBorders>
              <w:top w:val="single" w:sz="4" w:space="0" w:color="000000"/>
              <w:right w:val="single" w:sz="4" w:space="0" w:color="000000"/>
            </w:tcBorders>
            <w:shd w:val="clear" w:color="auto" w:fill="FFFFFF"/>
            <w:tcMar>
              <w:top w:w="0" w:type="dxa"/>
              <w:left w:w="108" w:type="dxa"/>
              <w:bottom w:w="0" w:type="dxa"/>
              <w:right w:w="108" w:type="dxa"/>
            </w:tcMar>
          </w:tcPr>
          <w:p w:rsidR="00D424A6" w:rsidRPr="00B95A2F" w:rsidRDefault="00D424A6">
            <w:pPr>
              <w:rPr>
                <w:b/>
              </w:rPr>
            </w:pPr>
          </w:p>
          <w:p w:rsidR="00D424A6" w:rsidRPr="00A6263B" w:rsidRDefault="00A6263B">
            <w:pPr>
              <w:rPr>
                <w:i/>
                <w:color w:val="FF0000"/>
              </w:rPr>
            </w:pPr>
            <w:r>
              <w:rPr>
                <w:i/>
                <w:color w:val="FF0000"/>
              </w:rPr>
              <w:t xml:space="preserve">Iesniegt 2 paraugus </w:t>
            </w:r>
            <w:r w:rsidR="00885102" w:rsidRPr="00A6263B">
              <w:rPr>
                <w:i/>
                <w:color w:val="FF0000"/>
              </w:rPr>
              <w:t>no katra izmēra.</w:t>
            </w:r>
          </w:p>
          <w:p w:rsidR="00D424A6" w:rsidRPr="00B95A2F"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885102">
            <w:pPr>
              <w:snapToGrid w:val="0"/>
              <w:spacing w:line="100" w:lineRule="atLeast"/>
              <w:jc w:val="both"/>
              <w:rPr>
                <w:rFonts w:eastAsia="Times New Roman" w:cs="Times New Roman"/>
                <w:b/>
                <w:color w:val="000000"/>
              </w:rPr>
            </w:pPr>
            <w:r>
              <w:rPr>
                <w:rFonts w:eastAsia="Times New Roman" w:cs="Times New Roman"/>
                <w:b/>
                <w:color w:val="000000"/>
              </w:rPr>
              <w:t>Kopējā vērtējamā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bl>
    <w:p w:rsidR="00D424A6" w:rsidRDefault="00D424A6"/>
    <w:p w:rsidR="00D424A6" w:rsidRDefault="00D424A6">
      <w:pPr>
        <w:rPr>
          <w:b/>
        </w:rPr>
      </w:pPr>
    </w:p>
    <w:p w:rsidR="00D424A6" w:rsidRDefault="00D424A6">
      <w:pPr>
        <w:rPr>
          <w:b/>
        </w:rPr>
      </w:pPr>
    </w:p>
    <w:p w:rsidR="00D424A6" w:rsidRDefault="00D424A6">
      <w:pPr>
        <w:rPr>
          <w:b/>
        </w:rPr>
      </w:pPr>
    </w:p>
    <w:p w:rsidR="00D424A6" w:rsidRDefault="00885102">
      <w:r>
        <w:rPr>
          <w:rFonts w:eastAsia="Calibri" w:cs="Times New Roman"/>
          <w:b/>
          <w:i/>
        </w:rPr>
        <w:t xml:space="preserve">25.daļa – </w:t>
      </w:r>
      <w:r>
        <w:rPr>
          <w:rFonts w:eastAsia="Times New Roman"/>
          <w:b/>
          <w:kern w:val="0"/>
          <w:lang w:eastAsia="en-US" w:bidi="ar-SA"/>
        </w:rPr>
        <w:t xml:space="preserve">L veida </w:t>
      </w:r>
      <w:proofErr w:type="spellStart"/>
      <w:r>
        <w:rPr>
          <w:rFonts w:eastAsia="Times New Roman"/>
          <w:b/>
          <w:kern w:val="0"/>
          <w:lang w:eastAsia="en-US" w:bidi="ar-SA"/>
        </w:rPr>
        <w:t>konektori</w:t>
      </w:r>
      <w:proofErr w:type="spellEnd"/>
      <w:proofErr w:type="gramStart"/>
      <w:r>
        <w:rPr>
          <w:rFonts w:eastAsia="Times New Roman"/>
          <w:b/>
          <w:kern w:val="0"/>
          <w:lang w:eastAsia="en-US" w:bidi="ar-SA"/>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6"/>
        <w:gridCol w:w="1508"/>
        <w:gridCol w:w="1634"/>
        <w:gridCol w:w="2658"/>
        <w:gridCol w:w="1855"/>
        <w:gridCol w:w="2126"/>
        <w:gridCol w:w="1276"/>
      </w:tblGrid>
      <w:tr w:rsidR="00D424A6">
        <w:trPr>
          <w:trHeight w:val="999"/>
        </w:trPr>
        <w:tc>
          <w:tcPr>
            <w:tcW w:w="36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1557"/>
        </w:trPr>
        <w:tc>
          <w:tcPr>
            <w:tcW w:w="3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 xml:space="preserve">L veida </w:t>
            </w:r>
            <w:proofErr w:type="spellStart"/>
            <w:r>
              <w:t>konektori</w:t>
            </w:r>
            <w:proofErr w:type="spellEnd"/>
            <w:r>
              <w:t xml:space="preserve"> - L veida </w:t>
            </w:r>
            <w:proofErr w:type="spellStart"/>
            <w:r>
              <w:t>konektors</w:t>
            </w:r>
            <w:proofErr w:type="spellEnd"/>
            <w:r>
              <w:t xml:space="preserve"> ar variablu garumu no 70 - 150mm, ar dubulto vāciņu (kuru atveres diametrs ir 7,6mm un 9,5mm), ar mīkstu membrānveida gredzena blīvējumu (kurš nebojā optisko ierīci), otrs vāciņš - atsūkšanas funkcijas veikšanai. L veida galviņas rotācijas iespēja dažādos virzienos. Adapteriem jābūt hermētiskiem.    </w:t>
            </w:r>
          </w:p>
          <w:p w:rsidR="00D424A6" w:rsidRPr="00A6263B" w:rsidRDefault="00885102">
            <w:pPr>
              <w:rPr>
                <w:i/>
              </w:rPr>
            </w:pPr>
            <w:r w:rsidRPr="00A6263B">
              <w:rPr>
                <w:i/>
                <w:color w:val="FF0000"/>
              </w:rPr>
              <w:t xml:space="preserve">Iesniegt paraugus.       </w:t>
            </w:r>
          </w:p>
        </w:tc>
        <w:tc>
          <w:tcPr>
            <w:tcW w:w="15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1402C3">
            <w:r>
              <w:t>4</w:t>
            </w:r>
            <w:r w:rsidR="00885102">
              <w:t>00 gab.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rPr>
      </w:pPr>
    </w:p>
    <w:p w:rsidR="00D424A6" w:rsidRDefault="00D424A6">
      <w:pPr>
        <w:rPr>
          <w:rFonts w:eastAsia="Calibri" w:cs="Times New Roman"/>
          <w:b/>
          <w:i/>
        </w:rPr>
      </w:pPr>
    </w:p>
    <w:p w:rsidR="00D424A6" w:rsidRDefault="00D424A6">
      <w:pPr>
        <w:rPr>
          <w:rFonts w:eastAsia="Calibri" w:cs="Times New Roman"/>
          <w:b/>
          <w:i/>
        </w:rPr>
      </w:pPr>
    </w:p>
    <w:p w:rsidR="00D424A6" w:rsidRDefault="00D424A6">
      <w:pPr>
        <w:rPr>
          <w:b/>
        </w:rPr>
      </w:pPr>
    </w:p>
    <w:p w:rsidR="00D424A6" w:rsidRDefault="00885102">
      <w:r>
        <w:rPr>
          <w:rFonts w:eastAsia="Calibri" w:cs="Times New Roman"/>
          <w:b/>
          <w:i/>
        </w:rPr>
        <w:t xml:space="preserve">26.daļa – </w:t>
      </w:r>
      <w:r>
        <w:rPr>
          <w:rFonts w:eastAsia="Times New Roman"/>
          <w:b/>
          <w:kern w:val="0"/>
          <w:lang w:eastAsia="en-US" w:bidi="ar-SA"/>
        </w:rPr>
        <w:t xml:space="preserve">Segas </w:t>
      </w:r>
      <w:proofErr w:type="spellStart"/>
      <w:r>
        <w:rPr>
          <w:rFonts w:eastAsia="Times New Roman"/>
          <w:b/>
          <w:kern w:val="0"/>
          <w:lang w:eastAsia="en-US" w:bidi="ar-SA"/>
        </w:rPr>
        <w:t>termo</w:t>
      </w:r>
      <w:proofErr w:type="spellEnd"/>
      <w:r>
        <w:rPr>
          <w:rFonts w:eastAsia="Times New Roman"/>
          <w:b/>
          <w:kern w:val="0"/>
          <w:lang w:eastAsia="en-US" w:bidi="ar-SA"/>
        </w:rPr>
        <w:t xml:space="preserve"> (folija)</w:t>
      </w:r>
      <w:proofErr w:type="gramStart"/>
      <w:r>
        <w:rPr>
          <w:rFonts w:eastAsia="Times New Roman"/>
          <w:b/>
          <w:kern w:val="0"/>
          <w:lang w:eastAsia="en-US" w:bidi="ar-SA"/>
        </w:rPr>
        <w:t xml:space="preserve">      </w:t>
      </w:r>
      <w:proofErr w:type="gramEnd"/>
      <w:r>
        <w:rPr>
          <w:rFonts w:eastAsia="Times New Roman"/>
          <w:b/>
          <w:kern w:val="0"/>
          <w:lang w:eastAsia="en-US" w:bidi="ar-SA"/>
        </w:rPr>
        <w:tab/>
      </w:r>
      <w:r>
        <w:rPr>
          <w:rFonts w:eastAsia="Times New Roman"/>
          <w:b/>
          <w:kern w:val="0"/>
          <w:lang w:eastAsia="en-US" w:bidi="ar-SA"/>
        </w:rPr>
        <w:tab/>
      </w:r>
      <w:r>
        <w:rPr>
          <w:rFonts w:eastAsia="Times New Roman"/>
          <w:b/>
          <w:kern w:val="0"/>
          <w:lang w:eastAsia="en-US" w:bidi="ar-SA"/>
        </w:rPr>
        <w:tab/>
      </w:r>
      <w:r>
        <w:rPr>
          <w:rFonts w:eastAsia="Times New Roman"/>
          <w:b/>
          <w:kern w:val="0"/>
          <w:lang w:eastAsia="en-US" w:bidi="ar-SA"/>
        </w:rPr>
        <w:tab/>
      </w:r>
      <w:r>
        <w:rPr>
          <w:rFonts w:eastAsia="Times New Roman"/>
          <w:b/>
          <w:kern w:val="0"/>
          <w:lang w:eastAsia="en-US" w:bidi="ar-SA"/>
        </w:rPr>
        <w:tab/>
      </w:r>
      <w:r>
        <w:rPr>
          <w:rFonts w:eastAsia="Times New Roman"/>
          <w:b/>
          <w:kern w:val="0"/>
          <w:lang w:eastAsia="en-US" w:bidi="ar-SA"/>
        </w:rPr>
        <w:tab/>
      </w:r>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999"/>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 xml:space="preserve">Segas </w:t>
            </w:r>
            <w:proofErr w:type="spellStart"/>
            <w:r>
              <w:t>termo</w:t>
            </w:r>
            <w:proofErr w:type="spellEnd"/>
            <w:r>
              <w:t xml:space="preserve"> (folija). 160cm x 210cm+/- 1cm,</w:t>
            </w:r>
            <w:proofErr w:type="gramStart"/>
            <w:r>
              <w:t xml:space="preserve">  </w:t>
            </w:r>
            <w:proofErr w:type="gramEnd"/>
            <w:r>
              <w:t>biezums 67gr. Ar iespēju pārgriezt un lietot uz atsevišķām pacienta ķermeņa daļām.</w:t>
            </w:r>
          </w:p>
          <w:p w:rsidR="00D424A6" w:rsidRPr="00A6263B" w:rsidRDefault="00885102">
            <w:pPr>
              <w:rPr>
                <w:i/>
              </w:rPr>
            </w:pPr>
            <w:r w:rsidRPr="00A6263B">
              <w:rPr>
                <w:i/>
                <w:color w:val="FF0000"/>
              </w:rPr>
              <w:t>Iesniegt paraugu.</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1500 gab.</w:t>
            </w:r>
          </w:p>
          <w:p w:rsidR="00D424A6" w:rsidRDefault="00D424A6">
            <w:pPr>
              <w:pStyle w:val="TableContents"/>
              <w:snapToGrid w:val="0"/>
              <w:rPr>
                <w:color w:val="000000"/>
                <w:shd w:val="clear" w:color="auto" w:fill="00FF00"/>
              </w:rPr>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rFonts w:eastAsia="Calibri" w:cs="Times New Roman"/>
          <w:b/>
          <w:i/>
        </w:rPr>
      </w:pPr>
    </w:p>
    <w:p w:rsidR="00D424A6" w:rsidRDefault="00D424A6">
      <w:pPr>
        <w:rPr>
          <w:rFonts w:eastAsia="Calibri" w:cs="Times New Roman"/>
          <w:b/>
          <w:i/>
        </w:rPr>
      </w:pPr>
    </w:p>
    <w:p w:rsidR="00D424A6" w:rsidRDefault="00D424A6">
      <w:pPr>
        <w:rPr>
          <w:rFonts w:eastAsia="Calibri" w:cs="Times New Roman"/>
          <w:b/>
          <w:i/>
        </w:rPr>
      </w:pPr>
    </w:p>
    <w:p w:rsidR="00D424A6" w:rsidRDefault="00885102">
      <w:r>
        <w:rPr>
          <w:rFonts w:eastAsia="Calibri" w:cs="Times New Roman"/>
          <w:b/>
          <w:i/>
        </w:rPr>
        <w:t xml:space="preserve">27.daļa – </w:t>
      </w:r>
      <w:r>
        <w:rPr>
          <w:rFonts w:eastAsia="Times New Roman"/>
          <w:b/>
          <w:kern w:val="0"/>
          <w:lang w:eastAsia="en-US" w:bidi="ar-SA"/>
        </w:rPr>
        <w:t>Filtri kombinētie</w:t>
      </w:r>
      <w:proofErr w:type="gramStart"/>
      <w:r>
        <w:rPr>
          <w:rFonts w:eastAsia="Times New Roman"/>
          <w:b/>
          <w:kern w:val="0"/>
          <w:lang w:eastAsia="en-US" w:bidi="ar-SA"/>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999"/>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Filtrs bakteriāli virāls ar paaugstinātu absorbcijas līmeni, filtrācijas veids - elektrostatisks, ar CO2 portu, bakteriālā aizsardzība ne mazāk kā 99,99%</w:t>
            </w:r>
            <w:proofErr w:type="gramStart"/>
            <w:r>
              <w:t xml:space="preserve">        </w:t>
            </w:r>
            <w:proofErr w:type="gramEnd"/>
            <w:r>
              <w:t xml:space="preserve">( aizsargā pret </w:t>
            </w:r>
            <w:proofErr w:type="spellStart"/>
            <w:r>
              <w:t>Mycobacterium</w:t>
            </w:r>
            <w:proofErr w:type="spellEnd"/>
            <w:r>
              <w:t xml:space="preserve"> </w:t>
            </w:r>
            <w:proofErr w:type="spellStart"/>
            <w:r>
              <w:t>Tuberculosis</w:t>
            </w:r>
            <w:proofErr w:type="spellEnd"/>
            <w:r>
              <w:t xml:space="preserve">, </w:t>
            </w:r>
            <w:proofErr w:type="spellStart"/>
            <w:r>
              <w:t>Hepatitis</w:t>
            </w:r>
            <w:proofErr w:type="spellEnd"/>
            <w:r>
              <w:t xml:space="preserve"> C, HIV - iesniegt ražotāja apstiprinātu neatkarīgas </w:t>
            </w:r>
            <w:proofErr w:type="spellStart"/>
            <w:r>
              <w:t>labratorijas</w:t>
            </w:r>
            <w:proofErr w:type="spellEnd"/>
            <w:r>
              <w:t xml:space="preserve">  testa protokolu). Filtra rezistence pie plūsmas 30l/min 1.0 cm H20, 60l/min 2,6 cm H20. Filtra svars ne lielāks kā 30 g un tas ir aprīkots ar plūsmas regulētājiem, kas nodrošina vienmērīgu plūsmas sadali caur filtra </w:t>
            </w:r>
            <w:proofErr w:type="spellStart"/>
            <w:r>
              <w:t>mitrum-</w:t>
            </w:r>
            <w:proofErr w:type="spellEnd"/>
            <w:r>
              <w:t xml:space="preserve"> absorbējošo un </w:t>
            </w:r>
            <w:proofErr w:type="spellStart"/>
            <w:r>
              <w:t>bakterocido</w:t>
            </w:r>
            <w:proofErr w:type="spellEnd"/>
            <w:r>
              <w:t xml:space="preserve"> slāni. Ies</w:t>
            </w:r>
            <w:r w:rsidR="001402C3">
              <w:t>niegt filtra tehnisko datu lapu</w:t>
            </w:r>
            <w:r>
              <w:t>.</w:t>
            </w:r>
          </w:p>
          <w:p w:rsidR="00D424A6" w:rsidRPr="00A6263B" w:rsidRDefault="00885102" w:rsidP="001402C3">
            <w:pPr>
              <w:rPr>
                <w:i/>
              </w:rPr>
            </w:pPr>
            <w:r w:rsidRPr="00A6263B">
              <w:rPr>
                <w:i/>
                <w:color w:val="FF0000"/>
              </w:rPr>
              <w:t xml:space="preserve">Iesniegt </w:t>
            </w:r>
            <w:r w:rsidR="001402C3" w:rsidRPr="00A6263B">
              <w:rPr>
                <w:i/>
                <w:color w:val="FF0000"/>
              </w:rPr>
              <w:t>2 paraugus.</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Pr>
              <w:pStyle w:val="TableContents"/>
              <w:snapToGrid w:val="0"/>
              <w:rPr>
                <w:color w:val="000000"/>
              </w:rPr>
            </w:pPr>
            <w:r>
              <w:rPr>
                <w:color w:val="000000"/>
              </w:rPr>
              <w:t>4000</w:t>
            </w:r>
          </w:p>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rPr>
      </w:pPr>
    </w:p>
    <w:p w:rsidR="00D424A6" w:rsidRDefault="00D424A6">
      <w:pPr>
        <w:rPr>
          <w:b/>
        </w:rPr>
      </w:pPr>
    </w:p>
    <w:p w:rsidR="00D424A6" w:rsidRDefault="00885102">
      <w:pPr>
        <w:rPr>
          <w:b/>
        </w:rPr>
      </w:pPr>
      <w:r>
        <w:rPr>
          <w:b/>
        </w:rPr>
        <w:t xml:space="preserve">28. </w:t>
      </w:r>
      <w:proofErr w:type="gramStart"/>
      <w:r>
        <w:rPr>
          <w:b/>
        </w:rPr>
        <w:t>daļa- G</w:t>
      </w:r>
      <w:proofErr w:type="gramEnd"/>
      <w:r>
        <w:rPr>
          <w:b/>
        </w:rPr>
        <w:t xml:space="preserve">āzu analizatoru monitoru līnijas.    </w:t>
      </w:r>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999"/>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1393"/>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D424A6">
            <w:pPr>
              <w:pStyle w:val="TableContents"/>
              <w:snapToGrid w:val="0"/>
              <w:rPr>
                <w:shd w:val="clear" w:color="auto" w:fill="00FF00"/>
              </w:rPr>
            </w:pPr>
          </w:p>
          <w:p w:rsidR="00D424A6" w:rsidRDefault="00885102">
            <w:r>
              <w:t>Monitora</w:t>
            </w:r>
            <w:proofErr w:type="gramStart"/>
            <w:r>
              <w:t xml:space="preserve">  </w:t>
            </w:r>
            <w:proofErr w:type="gramEnd"/>
            <w:r>
              <w:t>līnijas, kas paredzēta lietošanai ar anestēziju gāzes analizatora moduli G1 un G5</w:t>
            </w:r>
          </w:p>
          <w:p w:rsidR="00D424A6" w:rsidRDefault="00885102">
            <w:r>
              <w:t>Diametrs 2mm +/-0,1mm</w:t>
            </w:r>
          </w:p>
          <w:p w:rsidR="00D424A6" w:rsidRDefault="00885102">
            <w:r>
              <w:t>Garums: 2,6±0,1 m</w:t>
            </w:r>
          </w:p>
          <w:p w:rsidR="00D424A6" w:rsidRDefault="00885102">
            <w:r>
              <w:t>Vienreizlietojama</w:t>
            </w:r>
          </w:p>
          <w:p w:rsidR="00D424A6" w:rsidRDefault="00885102">
            <w:r>
              <w:t>Nesatur lateksu</w:t>
            </w:r>
          </w:p>
          <w:p w:rsidR="00D424A6" w:rsidRDefault="00885102">
            <w:r>
              <w:t>Savietojama ar M1657B un D-</w:t>
            </w:r>
            <w:proofErr w:type="spellStart"/>
            <w:r>
              <w:t>fen</w:t>
            </w:r>
            <w:proofErr w:type="spellEnd"/>
            <w:r>
              <w:t xml:space="preserve"> </w:t>
            </w:r>
            <w:proofErr w:type="spellStart"/>
            <w:r>
              <w:t>pro</w:t>
            </w:r>
            <w:proofErr w:type="spellEnd"/>
            <w:proofErr w:type="gramStart"/>
            <w:r>
              <w:t xml:space="preserve">  </w:t>
            </w:r>
            <w:proofErr w:type="gramEnd"/>
            <w:r>
              <w:t>ūdens rezervuāru.</w:t>
            </w:r>
          </w:p>
          <w:p w:rsidR="00D424A6" w:rsidRDefault="00885102">
            <w:r>
              <w:t xml:space="preserve">Abos līnijas galos ir </w:t>
            </w:r>
            <w:proofErr w:type="spellStart"/>
            <w:r>
              <w:t>luer</w:t>
            </w:r>
            <w:proofErr w:type="spellEnd"/>
            <w:r>
              <w:t xml:space="preserve"> </w:t>
            </w:r>
            <w:proofErr w:type="spellStart"/>
            <w:r>
              <w:t>lock</w:t>
            </w:r>
            <w:proofErr w:type="spellEnd"/>
            <w:r>
              <w:t xml:space="preserve"> </w:t>
            </w:r>
            <w:proofErr w:type="spellStart"/>
            <w:r>
              <w:t>konektori</w:t>
            </w:r>
            <w:proofErr w:type="spellEnd"/>
            <w:r>
              <w:t>.</w:t>
            </w:r>
          </w:p>
          <w:p w:rsidR="00D424A6" w:rsidRPr="00A6263B" w:rsidRDefault="00885102">
            <w:pPr>
              <w:rPr>
                <w:i/>
              </w:rPr>
            </w:pPr>
            <w:r w:rsidRPr="00A6263B">
              <w:rPr>
                <w:i/>
                <w:color w:val="FF0000"/>
              </w:rPr>
              <w:t xml:space="preserve">Iesniegt paraugus </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400 gab.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pStyle w:val="Standard"/>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tbl>
      <w:tblPr>
        <w:tblW w:w="14673" w:type="dxa"/>
        <w:tblInd w:w="36" w:type="dxa"/>
        <w:tblLayout w:type="fixed"/>
        <w:tblCellMar>
          <w:left w:w="10" w:type="dxa"/>
          <w:right w:w="10" w:type="dxa"/>
        </w:tblCellMar>
        <w:tblLook w:val="04A0" w:firstRow="1" w:lastRow="0" w:firstColumn="1" w:lastColumn="0" w:noHBand="0" w:noVBand="1"/>
      </w:tblPr>
      <w:tblGrid>
        <w:gridCol w:w="1065"/>
        <w:gridCol w:w="2712"/>
        <w:gridCol w:w="1414"/>
        <w:gridCol w:w="977"/>
        <w:gridCol w:w="1134"/>
        <w:gridCol w:w="1569"/>
        <w:gridCol w:w="1191"/>
        <w:gridCol w:w="1273"/>
        <w:gridCol w:w="1031"/>
        <w:gridCol w:w="1314"/>
        <w:gridCol w:w="993"/>
      </w:tblGrid>
      <w:tr w:rsidR="00D424A6">
        <w:trPr>
          <w:trHeight w:val="302"/>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rPr>
                <w:b/>
                <w:sz w:val="20"/>
                <w:szCs w:val="20"/>
              </w:rPr>
            </w:pPr>
            <w:r>
              <w:rPr>
                <w:b/>
                <w:sz w:val="20"/>
                <w:szCs w:val="20"/>
              </w:rPr>
              <w:t xml:space="preserve">Daļas nr. </w:t>
            </w:r>
          </w:p>
        </w:tc>
        <w:tc>
          <w:tcPr>
            <w:tcW w:w="271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rPr>
                <w:b/>
                <w:sz w:val="20"/>
                <w:szCs w:val="20"/>
              </w:rPr>
            </w:pPr>
            <w:r>
              <w:rPr>
                <w:b/>
                <w:sz w:val="20"/>
                <w:szCs w:val="20"/>
              </w:rPr>
              <w:t>Starptautiskais, nepatentētais nosaukums</w:t>
            </w:r>
          </w:p>
        </w:tc>
        <w:tc>
          <w:tcPr>
            <w:tcW w:w="1414"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rPr>
                <w:b/>
                <w:sz w:val="20"/>
                <w:szCs w:val="20"/>
              </w:rPr>
            </w:pPr>
            <w:r>
              <w:rPr>
                <w:b/>
                <w:sz w:val="20"/>
                <w:szCs w:val="20"/>
              </w:rPr>
              <w:t>Deva, specifikācija</w:t>
            </w:r>
          </w:p>
        </w:tc>
        <w:tc>
          <w:tcPr>
            <w:tcW w:w="97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rPr>
                <w:b/>
                <w:sz w:val="20"/>
                <w:szCs w:val="20"/>
              </w:rPr>
            </w:pPr>
            <w:r>
              <w:rPr>
                <w:b/>
                <w:sz w:val="20"/>
                <w:szCs w:val="20"/>
              </w:rPr>
              <w:t>Vienība</w:t>
            </w:r>
          </w:p>
        </w:tc>
        <w:tc>
          <w:tcPr>
            <w:tcW w:w="1134"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rPr>
                <w:b/>
                <w:sz w:val="20"/>
                <w:szCs w:val="20"/>
              </w:rPr>
            </w:pPr>
            <w:r>
              <w:rPr>
                <w:b/>
                <w:sz w:val="20"/>
                <w:szCs w:val="20"/>
              </w:rPr>
              <w:t>Vienību daudzums</w:t>
            </w:r>
          </w:p>
        </w:tc>
        <w:tc>
          <w:tcPr>
            <w:tcW w:w="1569"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rPr>
                <w:b/>
                <w:sz w:val="20"/>
                <w:szCs w:val="20"/>
              </w:rPr>
            </w:pPr>
            <w:r>
              <w:rPr>
                <w:b/>
                <w:sz w:val="20"/>
                <w:szCs w:val="20"/>
              </w:rPr>
              <w:t>Medikamenta nosaukums</w:t>
            </w:r>
          </w:p>
        </w:tc>
        <w:tc>
          <w:tcPr>
            <w:tcW w:w="119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rPr>
                <w:b/>
                <w:sz w:val="20"/>
                <w:szCs w:val="20"/>
              </w:rPr>
            </w:pPr>
            <w:r>
              <w:rPr>
                <w:b/>
                <w:sz w:val="20"/>
                <w:szCs w:val="20"/>
              </w:rPr>
              <w:t>Ražotājs</w:t>
            </w:r>
          </w:p>
        </w:tc>
        <w:tc>
          <w:tcPr>
            <w:tcW w:w="1273"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rPr>
                <w:b/>
                <w:sz w:val="20"/>
                <w:szCs w:val="20"/>
              </w:rPr>
            </w:pPr>
            <w:r>
              <w:rPr>
                <w:b/>
                <w:sz w:val="20"/>
                <w:szCs w:val="20"/>
              </w:rPr>
              <w:t>Reģistrēts Latvijā vai centralizēti reģistrēts ES (</w:t>
            </w:r>
            <w:proofErr w:type="spellStart"/>
            <w:r>
              <w:rPr>
                <w:b/>
                <w:sz w:val="20"/>
                <w:szCs w:val="20"/>
              </w:rPr>
              <w:t>reģ.Nr</w:t>
            </w:r>
            <w:proofErr w:type="spellEnd"/>
            <w:r>
              <w:rPr>
                <w:b/>
                <w:sz w:val="20"/>
                <w:szCs w:val="20"/>
              </w:rPr>
              <w:t>.)</w:t>
            </w:r>
          </w:p>
        </w:tc>
        <w:tc>
          <w:tcPr>
            <w:tcW w:w="103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rPr>
                <w:b/>
                <w:sz w:val="20"/>
                <w:szCs w:val="20"/>
              </w:rPr>
            </w:pPr>
            <w:r>
              <w:rPr>
                <w:b/>
                <w:sz w:val="20"/>
                <w:szCs w:val="20"/>
              </w:rPr>
              <w:t>1 vien. cena EUR bez PVN</w:t>
            </w:r>
          </w:p>
        </w:tc>
        <w:tc>
          <w:tcPr>
            <w:tcW w:w="1314"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rPr>
                <w:b/>
                <w:sz w:val="20"/>
                <w:szCs w:val="20"/>
              </w:rPr>
            </w:pPr>
            <w:r>
              <w:rPr>
                <w:b/>
                <w:sz w:val="20"/>
                <w:szCs w:val="20"/>
              </w:rPr>
              <w:t>Kopējā vērtējamā cena EUR bez PVN</w:t>
            </w:r>
          </w:p>
        </w:tc>
        <w:tc>
          <w:tcPr>
            <w:tcW w:w="993"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rPr>
                <w:b/>
                <w:sz w:val="20"/>
                <w:szCs w:val="20"/>
              </w:rPr>
            </w:pPr>
            <w:r>
              <w:rPr>
                <w:b/>
                <w:sz w:val="20"/>
                <w:szCs w:val="20"/>
              </w:rPr>
              <w:t>PVN likme, %</w:t>
            </w:r>
          </w:p>
        </w:tc>
      </w:tr>
      <w:tr w:rsidR="00D424A6">
        <w:trPr>
          <w:trHeight w:val="302"/>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rPr>
                <w:rFonts w:eastAsia="Times New Roman" w:cs="Times New Roman"/>
              </w:rPr>
            </w:pPr>
            <w:r>
              <w:rPr>
                <w:rFonts w:eastAsia="Times New Roman" w:cs="Times New Roman"/>
              </w:rPr>
              <w:t>29.</w:t>
            </w:r>
          </w:p>
        </w:tc>
        <w:tc>
          <w:tcPr>
            <w:tcW w:w="27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Acetonum</w:t>
            </w:r>
            <w:proofErr w:type="spellEnd"/>
          </w:p>
        </w:tc>
        <w:tc>
          <w:tcPr>
            <w:tcW w:w="14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eastAsia="Times New Roman" w:cs="Times New Roman"/>
                <w:b/>
              </w:rPr>
            </w:pPr>
          </w:p>
        </w:tc>
        <w:tc>
          <w:tcPr>
            <w:tcW w:w="97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jc w:val="center"/>
              <w:rPr>
                <w:rFonts w:eastAsia="Times New Roman" w:cs="Times New Roman"/>
              </w:rPr>
            </w:pPr>
            <w:r>
              <w:rPr>
                <w:rFonts w:eastAsia="Times New Roman" w:cs="Times New Roman"/>
              </w:rPr>
              <w:t>kg</w:t>
            </w:r>
          </w:p>
        </w:tc>
        <w:tc>
          <w:tcPr>
            <w:tcW w:w="11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eastAsia="Times New Roman" w:cs="Times New Roman"/>
              </w:rPr>
            </w:pPr>
            <w:r>
              <w:rPr>
                <w:rFonts w:eastAsia="Times New Roman" w:cs="Times New Roman"/>
              </w:rPr>
              <w:t>2</w:t>
            </w:r>
          </w:p>
        </w:tc>
        <w:tc>
          <w:tcPr>
            <w:tcW w:w="156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cs="Times New Roman"/>
                <w:b/>
                <w:bCs/>
                <w:sz w:val="20"/>
                <w:szCs w:val="20"/>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cs="Times New Roman"/>
                <w:b/>
                <w:bCs/>
                <w:sz w:val="20"/>
                <w:szCs w:val="20"/>
              </w:rPr>
            </w:pP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cs="Times New Roman"/>
                <w:b/>
                <w:bCs/>
                <w:sz w:val="20"/>
                <w:szCs w:val="20"/>
              </w:rPr>
            </w:pP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cs="Times New Roman"/>
                <w:b/>
                <w:bCs/>
                <w:sz w:val="20"/>
                <w:szCs w:val="20"/>
              </w:rPr>
            </w:pPr>
          </w:p>
        </w:tc>
        <w:tc>
          <w:tcPr>
            <w:tcW w:w="1314"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D424A6">
            <w:pPr>
              <w:jc w:val="center"/>
              <w:rPr>
                <w:rFonts w:cs="Times New Roman"/>
                <w:b/>
                <w:bCs/>
                <w:sz w:val="20"/>
                <w:szCs w:val="20"/>
              </w:rPr>
            </w:pPr>
          </w:p>
        </w:tc>
        <w:tc>
          <w:tcPr>
            <w:tcW w:w="9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cs="Times New Roman"/>
                <w:b/>
                <w:bCs/>
                <w:sz w:val="20"/>
                <w:szCs w:val="20"/>
              </w:rPr>
            </w:pPr>
          </w:p>
        </w:tc>
      </w:tr>
      <w:tr w:rsidR="00D424A6">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106" w:right="53"/>
              <w:jc w:val="center"/>
            </w:pPr>
            <w:r>
              <w:t>30.</w:t>
            </w:r>
          </w:p>
        </w:tc>
        <w:tc>
          <w:tcPr>
            <w:tcW w:w="2712" w:type="dxa"/>
            <w:tcBorders>
              <w:top w:val="single" w:sz="4" w:space="0" w:color="000000"/>
              <w:bottom w:val="single" w:sz="4" w:space="0" w:color="000000"/>
            </w:tcBorders>
            <w:shd w:val="clear" w:color="auto" w:fill="auto"/>
            <w:noWrap/>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Acidum</w:t>
            </w:r>
            <w:proofErr w:type="spellEnd"/>
            <w:r>
              <w:rPr>
                <w:rFonts w:eastAsia="Times New Roman" w:cs="Times New Roman"/>
              </w:rPr>
              <w:t xml:space="preserve"> </w:t>
            </w:r>
            <w:proofErr w:type="spellStart"/>
            <w:r>
              <w:rPr>
                <w:rFonts w:eastAsia="Times New Roman" w:cs="Times New Roman"/>
              </w:rPr>
              <w:t>aceticum</w:t>
            </w:r>
            <w:proofErr w:type="spellEnd"/>
            <w:r>
              <w:rPr>
                <w:rFonts w:eastAsia="Times New Roman" w:cs="Times New Roman"/>
              </w:rPr>
              <w:t xml:space="preserve"> </w:t>
            </w:r>
            <w:proofErr w:type="spellStart"/>
            <w:r>
              <w:rPr>
                <w:rFonts w:eastAsia="Times New Roman" w:cs="Times New Roman"/>
              </w:rPr>
              <w:t>conc</w:t>
            </w:r>
            <w:proofErr w:type="spellEnd"/>
            <w:r>
              <w:rPr>
                <w:rFonts w:eastAsia="Times New Roman" w:cs="Times New Roman"/>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99,8%</w:t>
            </w:r>
          </w:p>
        </w:tc>
        <w:tc>
          <w:tcPr>
            <w:tcW w:w="97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1</w:t>
            </w:r>
          </w:p>
        </w:tc>
        <w:tc>
          <w:tcPr>
            <w:tcW w:w="156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4A6" w:rsidRDefault="00D424A6">
            <w:pPr>
              <w:jc w:val="center"/>
              <w:rPr>
                <w:rFonts w:eastAsia="Times New Roman" w:cs="Times New Roman"/>
              </w:rPr>
            </w:pPr>
          </w:p>
        </w:tc>
        <w:tc>
          <w:tcPr>
            <w:tcW w:w="119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ind w:right="53"/>
              <w:jc w:val="center"/>
            </w:pPr>
            <w:r>
              <w:t>31.</w:t>
            </w:r>
          </w:p>
        </w:tc>
        <w:tc>
          <w:tcPr>
            <w:tcW w:w="27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Acidum</w:t>
            </w:r>
            <w:proofErr w:type="spellEnd"/>
            <w:r>
              <w:rPr>
                <w:rFonts w:eastAsia="Times New Roman" w:cs="Times New Roman"/>
              </w:rPr>
              <w:t xml:space="preserve"> </w:t>
            </w:r>
            <w:proofErr w:type="spellStart"/>
            <w:r>
              <w:rPr>
                <w:rFonts w:eastAsia="Times New Roman" w:cs="Times New Roman"/>
              </w:rPr>
              <w:t>hydrochloric</w:t>
            </w:r>
            <w:proofErr w:type="spellEnd"/>
            <w:r>
              <w:rPr>
                <w:rFonts w:eastAsia="Times New Roman" w:cs="Times New Roman"/>
              </w:rPr>
              <w:t xml:space="preserve">. </w:t>
            </w:r>
            <w:proofErr w:type="spellStart"/>
            <w:r>
              <w:rPr>
                <w:rFonts w:eastAsia="Times New Roman" w:cs="Times New Roman"/>
              </w:rPr>
              <w:t>conc</w:t>
            </w:r>
            <w:proofErr w:type="spellEnd"/>
            <w:r>
              <w:rPr>
                <w:rFonts w:eastAsia="Times New Roman" w:cs="Times New Roman"/>
              </w:rPr>
              <w:t>.</w:t>
            </w:r>
          </w:p>
        </w:tc>
        <w:tc>
          <w:tcPr>
            <w:tcW w:w="14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36%</w:t>
            </w:r>
          </w:p>
        </w:tc>
        <w:tc>
          <w:tcPr>
            <w:tcW w:w="97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1</w:t>
            </w:r>
          </w:p>
        </w:tc>
        <w:tc>
          <w:tcPr>
            <w:tcW w:w="156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eastAsia="Times New Roman" w:cs="Times New Roman"/>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rsidTr="00A6263B">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ind w:right="53"/>
              <w:jc w:val="center"/>
            </w:pPr>
            <w:r>
              <w:t>32.</w:t>
            </w:r>
          </w:p>
        </w:tc>
        <w:tc>
          <w:tcPr>
            <w:tcW w:w="27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396CEC">
            <w:pPr>
              <w:rPr>
                <w:rFonts w:eastAsia="Times New Roman" w:cs="Times New Roman"/>
              </w:rPr>
            </w:pPr>
            <w:proofErr w:type="spellStart"/>
            <w:r>
              <w:rPr>
                <w:rFonts w:eastAsia="Times New Roman" w:cs="Times New Roman"/>
              </w:rPr>
              <w:t>Acidum</w:t>
            </w:r>
            <w:proofErr w:type="spellEnd"/>
            <w:r>
              <w:rPr>
                <w:rFonts w:eastAsia="Times New Roman" w:cs="Times New Roman"/>
              </w:rPr>
              <w:t xml:space="preserve"> </w:t>
            </w:r>
            <w:proofErr w:type="spellStart"/>
            <w:r>
              <w:rPr>
                <w:rFonts w:eastAsia="Times New Roman" w:cs="Times New Roman"/>
              </w:rPr>
              <w:t>carbolicum</w:t>
            </w:r>
            <w:proofErr w:type="spellEnd"/>
            <w:r>
              <w:rPr>
                <w:rFonts w:eastAsia="Times New Roman" w:cs="Times New Roman"/>
              </w:rPr>
              <w:t xml:space="preserve"> </w:t>
            </w:r>
            <w:proofErr w:type="spellStart"/>
            <w:r>
              <w:rPr>
                <w:rFonts w:eastAsia="Times New Roman" w:cs="Times New Roman"/>
              </w:rPr>
              <w:t>cryst</w:t>
            </w:r>
            <w:proofErr w:type="spellEnd"/>
            <w:r>
              <w:rPr>
                <w:rFonts w:eastAsia="Times New Roman" w:cs="Times New Roman"/>
              </w:rPr>
              <w:t>.</w:t>
            </w:r>
          </w:p>
        </w:tc>
        <w:tc>
          <w:tcPr>
            <w:tcW w:w="14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97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396CEC">
            <w:pPr>
              <w:jc w:val="center"/>
              <w:rPr>
                <w:rFonts w:eastAsia="Times New Roman" w:cs="Times New Roman"/>
              </w:rPr>
            </w:pPr>
            <w:r>
              <w:rPr>
                <w:rFonts w:eastAsia="Times New Roman" w:cs="Times New Roman"/>
              </w:rPr>
              <w:t>kg</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396CEC">
            <w:pPr>
              <w:jc w:val="center"/>
              <w:rPr>
                <w:rFonts w:eastAsia="Times New Roman" w:cs="Times New Roman"/>
              </w:rPr>
            </w:pPr>
            <w:r>
              <w:rPr>
                <w:rFonts w:eastAsia="Times New Roman" w:cs="Times New Roman"/>
              </w:rPr>
              <w:t>4</w:t>
            </w:r>
          </w:p>
        </w:tc>
        <w:tc>
          <w:tcPr>
            <w:tcW w:w="156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eastAsia="Times New Roman" w:cs="Times New Roman"/>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314"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D424A6">
            <w:pPr>
              <w:rPr>
                <w:rFonts w:eastAsia="Times New Roman" w:cs="Times New Roman"/>
              </w:rPr>
            </w:pPr>
          </w:p>
        </w:tc>
        <w:tc>
          <w:tcPr>
            <w:tcW w:w="9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33.</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Acidum</w:t>
            </w:r>
            <w:proofErr w:type="spellEnd"/>
            <w:r>
              <w:rPr>
                <w:rFonts w:eastAsia="Times New Roman" w:cs="Times New Roman"/>
              </w:rPr>
              <w:t xml:space="preserve"> </w:t>
            </w:r>
            <w:proofErr w:type="spellStart"/>
            <w:r>
              <w:rPr>
                <w:rFonts w:eastAsia="Times New Roman" w:cs="Times New Roman"/>
              </w:rPr>
              <w:t>nitotinicum</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0,2</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ind w:left="284" w:right="53"/>
            </w:pPr>
            <w:r>
              <w:t>34.</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Aethacridini</w:t>
            </w:r>
            <w:proofErr w:type="spellEnd"/>
            <w:r>
              <w:rPr>
                <w:rFonts w:eastAsia="Times New Roman" w:cs="Times New Roman"/>
              </w:rPr>
              <w:t xml:space="preserve"> </w:t>
            </w:r>
            <w:proofErr w:type="spellStart"/>
            <w:r>
              <w:rPr>
                <w:rFonts w:eastAsia="Times New Roman" w:cs="Times New Roman"/>
              </w:rPr>
              <w:t>lactas</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0,025</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rsidTr="00A6263B">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35.</w:t>
            </w:r>
          </w:p>
        </w:tc>
        <w:tc>
          <w:tcPr>
            <w:tcW w:w="27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Aether</w:t>
            </w:r>
            <w:proofErr w:type="spellEnd"/>
          </w:p>
        </w:tc>
        <w:tc>
          <w:tcPr>
            <w:tcW w:w="14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250 ml</w:t>
            </w:r>
          </w:p>
        </w:tc>
        <w:tc>
          <w:tcPr>
            <w:tcW w:w="97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proofErr w:type="spellStart"/>
            <w:r>
              <w:rPr>
                <w:rFonts w:eastAsia="Times New Roman" w:cs="Times New Roman"/>
              </w:rPr>
              <w:t>flak</w:t>
            </w:r>
            <w:proofErr w:type="spellEnd"/>
            <w:r>
              <w:rPr>
                <w:rFonts w:eastAsia="Times New Roman" w:cs="Times New Roman"/>
              </w:rPr>
              <w:t>.</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396CEC">
            <w:pPr>
              <w:jc w:val="center"/>
            </w:pPr>
            <w:r>
              <w:t>2</w:t>
            </w:r>
            <w:r w:rsidR="00885102">
              <w:t>0</w:t>
            </w:r>
          </w:p>
        </w:tc>
        <w:tc>
          <w:tcPr>
            <w:tcW w:w="156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eastAsia="Times New Roman" w:cs="Times New Roman"/>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8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ind w:left="284" w:right="53"/>
            </w:pPr>
            <w:r>
              <w:t>36.</w:t>
            </w:r>
          </w:p>
        </w:tc>
        <w:tc>
          <w:tcPr>
            <w:tcW w:w="27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Alumen</w:t>
            </w:r>
            <w:proofErr w:type="spellEnd"/>
            <w:r>
              <w:rPr>
                <w:rFonts w:eastAsia="Times New Roman" w:cs="Times New Roman"/>
              </w:rPr>
              <w:t xml:space="preserve"> </w:t>
            </w:r>
            <w:proofErr w:type="spellStart"/>
            <w:r>
              <w:rPr>
                <w:rFonts w:eastAsia="Times New Roman" w:cs="Times New Roman"/>
              </w:rPr>
              <w:t>cryst</w:t>
            </w:r>
            <w:proofErr w:type="spellEnd"/>
            <w:r>
              <w:rPr>
                <w:rFonts w:eastAsia="Times New Roman" w:cs="Times New Roman"/>
              </w:rPr>
              <w:t>.</w:t>
            </w:r>
          </w:p>
        </w:tc>
        <w:tc>
          <w:tcPr>
            <w:tcW w:w="14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5</w:t>
            </w:r>
          </w:p>
        </w:tc>
        <w:tc>
          <w:tcPr>
            <w:tcW w:w="156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eastAsia="Times New Roman" w:cs="Times New Roman"/>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37.</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Anaesthesinum</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0,5</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38.</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Argenti</w:t>
            </w:r>
            <w:proofErr w:type="spellEnd"/>
            <w:r>
              <w:rPr>
                <w:rFonts w:eastAsia="Times New Roman" w:cs="Times New Roman"/>
              </w:rPr>
              <w:t xml:space="preserve"> </w:t>
            </w:r>
            <w:proofErr w:type="spellStart"/>
            <w:r>
              <w:rPr>
                <w:rFonts w:eastAsia="Times New Roman" w:cs="Times New Roman"/>
              </w:rPr>
              <w:t>nitras</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0,2</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39.</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Chloralum</w:t>
            </w:r>
            <w:proofErr w:type="spellEnd"/>
            <w:r>
              <w:rPr>
                <w:rFonts w:eastAsia="Times New Roman" w:cs="Times New Roman"/>
              </w:rPr>
              <w:t xml:space="preserve"> </w:t>
            </w:r>
            <w:proofErr w:type="spellStart"/>
            <w:r>
              <w:rPr>
                <w:rFonts w:eastAsia="Times New Roman" w:cs="Times New Roman"/>
              </w:rPr>
              <w:t>hydratum</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2</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40.</w:t>
            </w:r>
          </w:p>
        </w:tc>
        <w:tc>
          <w:tcPr>
            <w:tcW w:w="27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Chloramphenicolum</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0.2</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D424A6">
            <w:pPr>
              <w:rPr>
                <w:rFonts w:eastAsia="Times New Roman" w:cs="Times New Roman"/>
              </w:rPr>
            </w:pP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ind w:left="284" w:right="53"/>
            </w:pPr>
            <w:r>
              <w:t>41.</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Dehydrobenzperidol</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0,5mg/ml</w:t>
            </w:r>
            <w:proofErr w:type="gramStart"/>
            <w:r>
              <w:rPr>
                <w:rFonts w:eastAsia="Times New Roman" w:cs="Times New Roman"/>
              </w:rPr>
              <w:t xml:space="preserve">  </w:t>
            </w:r>
            <w:proofErr w:type="gramEnd"/>
            <w:r>
              <w:rPr>
                <w:rFonts w:eastAsia="Times New Roman" w:cs="Times New Roman"/>
              </w:rPr>
              <w:t>2,5ml</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sz w:val="22"/>
                <w:szCs w:val="22"/>
              </w:rPr>
            </w:pPr>
            <w:r>
              <w:rPr>
                <w:rFonts w:eastAsia="Times New Roman" w:cs="Times New Roman"/>
                <w:sz w:val="22"/>
                <w:szCs w:val="22"/>
              </w:rPr>
              <w:t>ampula</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pPr>
            <w:r>
              <w:t>50</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42.</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Dicainum</w:t>
            </w:r>
            <w:proofErr w:type="spellEnd"/>
            <w:r>
              <w:rPr>
                <w:rFonts w:eastAsia="Times New Roman" w:cs="Times New Roman"/>
              </w:rPr>
              <w:t xml:space="preserve"> (</w:t>
            </w:r>
            <w:proofErr w:type="spellStart"/>
            <w:r>
              <w:rPr>
                <w:rFonts w:eastAsia="Times New Roman" w:cs="Times New Roman"/>
              </w:rPr>
              <w:t>Tetracainum</w:t>
            </w:r>
            <w:proofErr w:type="spellEnd"/>
            <w:r>
              <w:rPr>
                <w:rFonts w:eastAsia="Times New Roman" w:cs="Times New Roman"/>
              </w:rPr>
              <w:t>)</w:t>
            </w:r>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0,05</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43.</w:t>
            </w:r>
          </w:p>
        </w:tc>
        <w:tc>
          <w:tcPr>
            <w:tcW w:w="27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Formalins</w:t>
            </w:r>
            <w:proofErr w:type="spellEnd"/>
            <w:r>
              <w:rPr>
                <w:rFonts w:eastAsia="Times New Roman" w:cs="Times New Roman"/>
              </w:rPr>
              <w:t xml:space="preserve"> </w:t>
            </w:r>
            <w:proofErr w:type="spellStart"/>
            <w:r>
              <w:rPr>
                <w:rFonts w:eastAsia="Times New Roman" w:cs="Times New Roman"/>
              </w:rPr>
              <w:t>buferēts</w:t>
            </w:r>
            <w:proofErr w:type="spellEnd"/>
            <w:r>
              <w:rPr>
                <w:rFonts w:eastAsia="Times New Roman" w:cs="Times New Roman"/>
              </w:rPr>
              <w:t xml:space="preserve"> 10%</w:t>
            </w:r>
            <w:proofErr w:type="gramStart"/>
            <w:r>
              <w:rPr>
                <w:rFonts w:eastAsia="Times New Roman" w:cs="Times New Roman"/>
              </w:rPr>
              <w:t xml:space="preserve">  </w:t>
            </w:r>
            <w:proofErr w:type="gramEnd"/>
            <w:r>
              <w:rPr>
                <w:rFonts w:eastAsia="Times New Roman" w:cs="Times New Roman"/>
              </w:rPr>
              <w:t>(</w:t>
            </w:r>
            <w:proofErr w:type="spellStart"/>
            <w:r>
              <w:rPr>
                <w:rFonts w:eastAsia="Times New Roman" w:cs="Times New Roman"/>
              </w:rPr>
              <w:t>ph</w:t>
            </w:r>
            <w:proofErr w:type="spellEnd"/>
            <w:r>
              <w:rPr>
                <w:rFonts w:eastAsia="Times New Roman" w:cs="Times New Roman"/>
              </w:rPr>
              <w:t xml:space="preserve"> 7)</w:t>
            </w:r>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litrs</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200</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ind w:left="284" w:right="53"/>
            </w:pPr>
            <w:r>
              <w:t>44.</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Furacillinum</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0,025</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45.</w:t>
            </w:r>
          </w:p>
        </w:tc>
        <w:tc>
          <w:tcPr>
            <w:tcW w:w="27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Furagin</w:t>
            </w:r>
            <w:proofErr w:type="spellEnd"/>
            <w:r>
              <w:rPr>
                <w:rFonts w:eastAsia="Times New Roman" w:cs="Times New Roman"/>
              </w:rPr>
              <w:t xml:space="preserve"> </w:t>
            </w:r>
            <w:proofErr w:type="spellStart"/>
            <w:r>
              <w:rPr>
                <w:rFonts w:eastAsia="Times New Roman" w:cs="Times New Roman"/>
              </w:rPr>
              <w:t>solub</w:t>
            </w:r>
            <w:proofErr w:type="spellEnd"/>
            <w:r>
              <w:rPr>
                <w:rFonts w:eastAsia="Times New Roman" w:cs="Times New Roman"/>
              </w:rPr>
              <w:t xml:space="preserve">. + </w:t>
            </w:r>
            <w:proofErr w:type="spellStart"/>
            <w:r>
              <w:rPr>
                <w:rFonts w:eastAsia="Times New Roman" w:cs="Times New Roman"/>
              </w:rPr>
              <w:t>Natrii</w:t>
            </w:r>
            <w:proofErr w:type="spellEnd"/>
            <w:r>
              <w:rPr>
                <w:rFonts w:eastAsia="Times New Roman" w:cs="Times New Roman"/>
              </w:rPr>
              <w:t xml:space="preserve"> </w:t>
            </w:r>
            <w:proofErr w:type="spellStart"/>
            <w:r>
              <w:rPr>
                <w:rFonts w:eastAsia="Times New Roman" w:cs="Times New Roman"/>
              </w:rPr>
              <w:t>chloridi</w:t>
            </w:r>
            <w:proofErr w:type="spellEnd"/>
            <w:r>
              <w:rPr>
                <w:rFonts w:eastAsia="Times New Roman" w:cs="Times New Roman"/>
              </w:rPr>
              <w:t xml:space="preserve"> 10%</w:t>
            </w:r>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0,8</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46.47.</w:t>
            </w:r>
          </w:p>
        </w:tc>
        <w:tc>
          <w:tcPr>
            <w:tcW w:w="27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Fuxin</w:t>
            </w:r>
            <w:proofErr w:type="spellEnd"/>
            <w:r>
              <w:rPr>
                <w:rFonts w:eastAsia="Times New Roman" w:cs="Times New Roman"/>
              </w:rPr>
              <w:t xml:space="preserve"> </w:t>
            </w:r>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0.5</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48.</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Hemotoxilin</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0,1</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49.</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Ichthyolum</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1</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ind w:left="284" w:right="53"/>
            </w:pPr>
            <w:r>
              <w:t>50.</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Linimentum</w:t>
            </w:r>
            <w:proofErr w:type="spellEnd"/>
            <w:r>
              <w:rPr>
                <w:rFonts w:eastAsia="Times New Roman" w:cs="Times New Roman"/>
              </w:rPr>
              <w:t xml:space="preserve"> </w:t>
            </w:r>
            <w:proofErr w:type="spellStart"/>
            <w:r>
              <w:rPr>
                <w:rFonts w:eastAsia="Times New Roman" w:cs="Times New Roman"/>
              </w:rPr>
              <w:t>calcis</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20</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51.</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Magnesii</w:t>
            </w:r>
            <w:proofErr w:type="spellEnd"/>
            <w:r>
              <w:rPr>
                <w:rFonts w:eastAsia="Times New Roman" w:cs="Times New Roman"/>
              </w:rPr>
              <w:t xml:space="preserve"> </w:t>
            </w:r>
            <w:proofErr w:type="spellStart"/>
            <w:r>
              <w:rPr>
                <w:rFonts w:eastAsia="Times New Roman" w:cs="Times New Roman"/>
              </w:rPr>
              <w:t>sulfas</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0,1</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52.</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Mentholum</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0,01</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lastRenderedPageBreak/>
              <w:t>53.</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Methylviolet</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0,03</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54.</w:t>
            </w:r>
          </w:p>
        </w:tc>
        <w:tc>
          <w:tcPr>
            <w:tcW w:w="27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4A6" w:rsidRDefault="00885102">
            <w:pPr>
              <w:rPr>
                <w:rFonts w:eastAsia="Times New Roman" w:cs="Times New Roman"/>
              </w:rPr>
            </w:pPr>
            <w:r>
              <w:rPr>
                <w:rFonts w:eastAsia="Times New Roman" w:cs="Times New Roman"/>
              </w:rPr>
              <w:t xml:space="preserve">Mono </w:t>
            </w:r>
            <w:proofErr w:type="spellStart"/>
            <w:r>
              <w:rPr>
                <w:rFonts w:eastAsia="Times New Roman" w:cs="Times New Roman"/>
              </w:rPr>
              <w:t>blue</w:t>
            </w:r>
            <w:r w:rsidR="00D41521">
              <w:rPr>
                <w:rFonts w:eastAsia="Times New Roman" w:cs="Times New Roman"/>
              </w:rPr>
              <w:t>(injektorā</w:t>
            </w:r>
            <w:proofErr w:type="spellEnd"/>
            <w:r w:rsidR="00D41521">
              <w:rPr>
                <w:rFonts w:eastAsia="Times New Roman" w:cs="Times New Roman"/>
              </w:rPr>
              <w:t>)</w:t>
            </w:r>
          </w:p>
        </w:tc>
        <w:tc>
          <w:tcPr>
            <w:tcW w:w="141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center"/>
            </w:pPr>
            <w:r>
              <w:rPr>
                <w:rFonts w:eastAsia="Times New Roman" w:cs="Times New Roman"/>
                <w:sz w:val="20"/>
                <w:szCs w:val="20"/>
              </w:rPr>
              <w:t>0,055%</w:t>
            </w:r>
            <w:proofErr w:type="gramStart"/>
            <w:r>
              <w:rPr>
                <w:rFonts w:eastAsia="Times New Roman" w:cs="Times New Roman"/>
              </w:rPr>
              <w:t xml:space="preserve">  </w:t>
            </w:r>
            <w:proofErr w:type="gramEnd"/>
            <w:r>
              <w:rPr>
                <w:rFonts w:eastAsia="Times New Roman" w:cs="Times New Roman"/>
                <w:sz w:val="20"/>
                <w:szCs w:val="20"/>
              </w:rPr>
              <w:t>0,75</w:t>
            </w:r>
            <w:r>
              <w:rPr>
                <w:rFonts w:eastAsia="Times New Roman" w:cs="Times New Roman"/>
              </w:rPr>
              <w:t xml:space="preserve"> </w:t>
            </w:r>
            <w:r>
              <w:rPr>
                <w:rFonts w:eastAsia="Times New Roman" w:cs="Times New Roman"/>
                <w:sz w:val="20"/>
                <w:szCs w:val="20"/>
              </w:rPr>
              <w:t>ml</w:t>
            </w:r>
          </w:p>
        </w:tc>
        <w:tc>
          <w:tcPr>
            <w:tcW w:w="9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7707BA">
            <w:pPr>
              <w:jc w:val="center"/>
              <w:rPr>
                <w:rFonts w:eastAsia="Times New Roman" w:cs="Times New Roman"/>
                <w:sz w:val="22"/>
                <w:szCs w:val="22"/>
              </w:rPr>
            </w:pPr>
            <w:r>
              <w:rPr>
                <w:rFonts w:eastAsia="Times New Roman" w:cs="Times New Roman"/>
                <w:sz w:val="22"/>
                <w:szCs w:val="22"/>
              </w:rPr>
              <w:t>o</w:t>
            </w:r>
            <w:r w:rsidR="00777CD7">
              <w:rPr>
                <w:rFonts w:eastAsia="Times New Roman" w:cs="Times New Roman"/>
                <w:sz w:val="22"/>
                <w:szCs w:val="22"/>
              </w:rPr>
              <w:t>riģ.</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20</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ind w:left="284" w:right="53"/>
            </w:pPr>
            <w:r>
              <w:t>55.</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Natrii</w:t>
            </w:r>
            <w:proofErr w:type="spellEnd"/>
            <w:r>
              <w:rPr>
                <w:rFonts w:eastAsia="Times New Roman" w:cs="Times New Roman"/>
              </w:rPr>
              <w:t xml:space="preserve"> </w:t>
            </w:r>
            <w:proofErr w:type="spellStart"/>
            <w:r>
              <w:rPr>
                <w:rFonts w:eastAsia="Times New Roman" w:cs="Times New Roman"/>
              </w:rPr>
              <w:t>acetas</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0,1</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56.</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Natrii</w:t>
            </w:r>
            <w:proofErr w:type="spellEnd"/>
            <w:r>
              <w:rPr>
                <w:rFonts w:eastAsia="Times New Roman" w:cs="Times New Roman"/>
              </w:rPr>
              <w:t xml:space="preserve"> </w:t>
            </w:r>
            <w:proofErr w:type="spellStart"/>
            <w:r>
              <w:rPr>
                <w:rFonts w:eastAsia="Times New Roman" w:cs="Times New Roman"/>
              </w:rPr>
              <w:t>salicylas</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0,1</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57.</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Neosynephrin</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10%</w:t>
            </w:r>
            <w:proofErr w:type="gramStart"/>
            <w:r>
              <w:rPr>
                <w:rFonts w:eastAsia="Times New Roman" w:cs="Times New Roman"/>
              </w:rPr>
              <w:t xml:space="preserve">  </w:t>
            </w:r>
            <w:proofErr w:type="gramEnd"/>
            <w:r>
              <w:rPr>
                <w:rFonts w:eastAsia="Times New Roman" w:cs="Times New Roman"/>
              </w:rPr>
              <w:t>10 ml</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proofErr w:type="spellStart"/>
            <w:r>
              <w:rPr>
                <w:rFonts w:eastAsia="Times New Roman" w:cs="Times New Roman"/>
              </w:rPr>
              <w:t>flak</w:t>
            </w:r>
            <w:proofErr w:type="spellEnd"/>
            <w:r>
              <w:rPr>
                <w:rFonts w:eastAsia="Times New Roman" w:cs="Times New Roman"/>
              </w:rPr>
              <w:t>.</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20</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ind w:left="284" w:right="53"/>
            </w:pPr>
            <w:r>
              <w:t>58.</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Novocaini</w:t>
            </w:r>
            <w:proofErr w:type="spellEnd"/>
            <w:r>
              <w:rPr>
                <w:rFonts w:eastAsia="Times New Roman" w:cs="Times New Roman"/>
              </w:rPr>
              <w:t xml:space="preserve"> </w:t>
            </w:r>
            <w:proofErr w:type="spellStart"/>
            <w:r>
              <w:rPr>
                <w:rFonts w:eastAsia="Times New Roman" w:cs="Times New Roman"/>
              </w:rPr>
              <w:t>hydrochloridum</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0,05</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ind w:left="284" w:right="53"/>
            </w:pPr>
            <w:r>
              <w:t>59.</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roofErr w:type="spellStart"/>
            <w:r>
              <w:t>Oleum</w:t>
            </w:r>
            <w:proofErr w:type="spellEnd"/>
            <w:r>
              <w:t xml:space="preserve"> </w:t>
            </w:r>
            <w:proofErr w:type="spellStart"/>
            <w:r>
              <w:t>Olivarum</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10</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D424A6">
            <w:pPr>
              <w:rPr>
                <w:rFonts w:eastAsia="Times New Roman" w:cs="Times New Roman"/>
              </w:rPr>
            </w:pP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60.</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Pilocarpini</w:t>
            </w:r>
            <w:proofErr w:type="spellEnd"/>
            <w:r>
              <w:rPr>
                <w:rFonts w:eastAsia="Times New Roman" w:cs="Times New Roman"/>
              </w:rPr>
              <w:t xml:space="preserve"> </w:t>
            </w:r>
            <w:proofErr w:type="spellStart"/>
            <w:r>
              <w:rPr>
                <w:rFonts w:eastAsia="Times New Roman" w:cs="Times New Roman"/>
              </w:rPr>
              <w:t>hydrochlorid</w:t>
            </w:r>
            <w:proofErr w:type="spellEnd"/>
            <w:r>
              <w:rPr>
                <w:rFonts w:eastAsia="Times New Roman" w:cs="Times New Roman"/>
              </w:rPr>
              <w:t>.</w:t>
            </w:r>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2%</w:t>
            </w:r>
            <w:proofErr w:type="gramStart"/>
            <w:r>
              <w:rPr>
                <w:rFonts w:eastAsia="Times New Roman" w:cs="Times New Roman"/>
              </w:rPr>
              <w:t xml:space="preserve">  </w:t>
            </w:r>
            <w:proofErr w:type="gramEnd"/>
            <w:r>
              <w:rPr>
                <w:rFonts w:eastAsia="Times New Roman" w:cs="Times New Roman"/>
              </w:rPr>
              <w:t>5 ml</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proofErr w:type="spellStart"/>
            <w:r>
              <w:rPr>
                <w:rFonts w:eastAsia="Times New Roman" w:cs="Times New Roman"/>
              </w:rPr>
              <w:t>flak</w:t>
            </w:r>
            <w:proofErr w:type="spellEnd"/>
            <w:r>
              <w:rPr>
                <w:rFonts w:eastAsia="Times New Roman" w:cs="Times New Roman"/>
              </w:rPr>
              <w:t>.</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30</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510"/>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61.</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Pilocarpini</w:t>
            </w:r>
            <w:proofErr w:type="spellEnd"/>
            <w:r>
              <w:rPr>
                <w:rFonts w:eastAsia="Times New Roman" w:cs="Times New Roman"/>
              </w:rPr>
              <w:t xml:space="preserve"> </w:t>
            </w:r>
            <w:proofErr w:type="spellStart"/>
            <w:r>
              <w:rPr>
                <w:rFonts w:eastAsia="Times New Roman" w:cs="Times New Roman"/>
              </w:rPr>
              <w:t>hydrochlorid</w:t>
            </w:r>
            <w:proofErr w:type="spellEnd"/>
            <w:r>
              <w:rPr>
                <w:rFonts w:eastAsia="Times New Roman" w:cs="Times New Roman"/>
              </w:rPr>
              <w:t>.</w:t>
            </w:r>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4% 10ml</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proofErr w:type="spellStart"/>
            <w:r>
              <w:rPr>
                <w:rFonts w:eastAsia="Times New Roman" w:cs="Times New Roman"/>
              </w:rPr>
              <w:t>flak</w:t>
            </w:r>
            <w:proofErr w:type="spellEnd"/>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10</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D424A6">
            <w:pPr>
              <w:rPr>
                <w:rFonts w:eastAsia="Times New Roman" w:cs="Times New Roman"/>
              </w:rPr>
            </w:pP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62.</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Pix</w:t>
            </w:r>
            <w:proofErr w:type="spellEnd"/>
            <w:r>
              <w:rPr>
                <w:rFonts w:eastAsia="Times New Roman" w:cs="Times New Roman"/>
              </w:rPr>
              <w:t xml:space="preserve"> </w:t>
            </w:r>
            <w:proofErr w:type="spellStart"/>
            <w:r>
              <w:rPr>
                <w:rFonts w:eastAsia="Times New Roman" w:cs="Times New Roman"/>
              </w:rPr>
              <w:t>Liquida</w:t>
            </w:r>
            <w:proofErr w:type="spellEnd"/>
            <w:r>
              <w:rPr>
                <w:rFonts w:eastAsia="Times New Roman" w:cs="Times New Roman"/>
              </w:rPr>
              <w:t xml:space="preserve"> (Bērzu darva)</w:t>
            </w:r>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1</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510"/>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ind w:left="284" w:right="53"/>
            </w:pPr>
            <w:r>
              <w:t>63.</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Pretaprasojuma</w:t>
            </w:r>
            <w:proofErr w:type="spellEnd"/>
            <w:r>
              <w:rPr>
                <w:rFonts w:eastAsia="Times New Roman" w:cs="Times New Roman"/>
              </w:rPr>
              <w:t xml:space="preserve"> līdzeklis visu veidu optikas izstrādājumiem</w:t>
            </w:r>
            <w:proofErr w:type="gramStart"/>
            <w:r>
              <w:rPr>
                <w:rFonts w:eastAsia="Times New Roman" w:cs="Times New Roman"/>
              </w:rPr>
              <w:t xml:space="preserve">  </w:t>
            </w:r>
            <w:proofErr w:type="gram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proofErr w:type="spellStart"/>
            <w:r>
              <w:rPr>
                <w:rFonts w:eastAsia="Times New Roman" w:cs="Times New Roman"/>
              </w:rPr>
              <w:t>aerosol</w:t>
            </w:r>
            <w:proofErr w:type="spellEnd"/>
            <w:r>
              <w:rPr>
                <w:rFonts w:eastAsia="Times New Roman" w:cs="Times New Roman"/>
              </w:rPr>
              <w:t>.  15 ml</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proofErr w:type="spellStart"/>
            <w:r>
              <w:rPr>
                <w:rFonts w:eastAsia="Times New Roman" w:cs="Times New Roman"/>
              </w:rPr>
              <w:t>flak</w:t>
            </w:r>
            <w:proofErr w:type="spellEnd"/>
            <w:r>
              <w:rPr>
                <w:rFonts w:eastAsia="Times New Roman" w:cs="Times New Roman"/>
              </w:rPr>
              <w:t>.</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15</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rsidTr="00A6263B">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64.</w:t>
            </w:r>
          </w:p>
        </w:tc>
        <w:tc>
          <w:tcPr>
            <w:tcW w:w="27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4A6" w:rsidRDefault="00A500EE" w:rsidP="00A500EE">
            <w:pPr>
              <w:rPr>
                <w:rFonts w:eastAsia="Times New Roman" w:cs="Times New Roman"/>
              </w:rPr>
            </w:pPr>
            <w:proofErr w:type="spellStart"/>
            <w:r>
              <w:rPr>
                <w:rFonts w:eastAsia="Times New Roman" w:cs="Times New Roman"/>
              </w:rPr>
              <w:t>Prontosan</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A500EE">
            <w:pPr>
              <w:jc w:val="center"/>
              <w:rPr>
                <w:rFonts w:eastAsia="Times New Roman" w:cs="Times New Roman"/>
              </w:rPr>
            </w:pPr>
            <w:r>
              <w:rPr>
                <w:rFonts w:eastAsia="Times New Roman" w:cs="Times New Roman"/>
              </w:rPr>
              <w:t>35</w:t>
            </w:r>
            <w:r w:rsidR="00885102">
              <w:rPr>
                <w:rFonts w:eastAsia="Times New Roman" w:cs="Times New Roman"/>
              </w:rPr>
              <w:t>0ml</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proofErr w:type="spellStart"/>
            <w:r>
              <w:rPr>
                <w:rFonts w:eastAsia="Times New Roman" w:cs="Times New Roman"/>
              </w:rPr>
              <w:t>flak</w:t>
            </w:r>
            <w:proofErr w:type="spellEnd"/>
            <w:r>
              <w:rPr>
                <w:rFonts w:eastAsia="Times New Roman" w:cs="Times New Roman"/>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50</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D424A6">
            <w:pPr>
              <w:rPr>
                <w:rFonts w:eastAsia="Times New Roman" w:cs="Times New Roman"/>
              </w:rPr>
            </w:pP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r>
      <w:tr w:rsidR="00D424A6" w:rsidTr="00A6263B">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65.</w:t>
            </w:r>
          </w:p>
        </w:tc>
        <w:tc>
          <w:tcPr>
            <w:tcW w:w="27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4A6" w:rsidRDefault="00885102">
            <w:proofErr w:type="spellStart"/>
            <w:r>
              <w:t>Prontosan</w:t>
            </w:r>
            <w:proofErr w:type="spellEnd"/>
            <w:r>
              <w:t xml:space="preserve"> C</w:t>
            </w:r>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sidP="0075678A">
            <w:pPr>
              <w:jc w:val="center"/>
            </w:pPr>
            <w:r>
              <w:t>500ml</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75678A">
            <w:pPr>
              <w:jc w:val="center"/>
              <w:rPr>
                <w:rFonts w:eastAsia="Times New Roman" w:cs="Times New Roman"/>
              </w:rPr>
            </w:pPr>
            <w:proofErr w:type="spellStart"/>
            <w:r>
              <w:rPr>
                <w:rFonts w:eastAsia="Times New Roman" w:cs="Times New Roman"/>
              </w:rPr>
              <w:t>flak</w:t>
            </w:r>
            <w:proofErr w:type="spellEnd"/>
            <w:r>
              <w:rPr>
                <w:rFonts w:eastAsia="Times New Roman" w:cs="Times New Roman"/>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566B48">
            <w:pPr>
              <w:jc w:val="center"/>
              <w:rPr>
                <w:rFonts w:eastAsia="Times New Roman" w:cs="Times New Roman"/>
              </w:rPr>
            </w:pPr>
            <w:r>
              <w:rPr>
                <w:rFonts w:eastAsia="Times New Roman" w:cs="Times New Roman"/>
              </w:rPr>
              <w:t>50</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D424A6">
            <w:pPr>
              <w:rPr>
                <w:rFonts w:eastAsia="Times New Roman" w:cs="Times New Roman"/>
              </w:rPr>
            </w:pP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66.</w:t>
            </w:r>
          </w:p>
        </w:tc>
        <w:tc>
          <w:tcPr>
            <w:tcW w:w="27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Protamini</w:t>
            </w:r>
            <w:proofErr w:type="spellEnd"/>
            <w:r>
              <w:rPr>
                <w:rFonts w:eastAsia="Times New Roman" w:cs="Times New Roman"/>
              </w:rPr>
              <w:t xml:space="preserve"> </w:t>
            </w:r>
            <w:proofErr w:type="spellStart"/>
            <w:r>
              <w:rPr>
                <w:rFonts w:eastAsia="Times New Roman" w:cs="Times New Roman"/>
              </w:rPr>
              <w:t>sulfas</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10ml / 1 ml</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proofErr w:type="spellStart"/>
            <w:r>
              <w:rPr>
                <w:rFonts w:eastAsia="Times New Roman" w:cs="Times New Roman"/>
              </w:rPr>
              <w:t>amp</w:t>
            </w:r>
            <w:proofErr w:type="spellEnd"/>
            <w:r>
              <w:rPr>
                <w:rFonts w:eastAsia="Times New Roman" w:cs="Times New Roman"/>
              </w:rPr>
              <w:t>.</w:t>
            </w:r>
          </w:p>
        </w:tc>
        <w:tc>
          <w:tcPr>
            <w:tcW w:w="1134"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10</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67.</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Resorcinum</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1</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68.</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Riboflavinum</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0,01</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69.</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Salbutamoli</w:t>
            </w:r>
            <w:proofErr w:type="spellEnd"/>
            <w:r>
              <w:rPr>
                <w:rFonts w:eastAsia="Times New Roman" w:cs="Times New Roman"/>
              </w:rPr>
              <w:t xml:space="preserve"> </w:t>
            </w:r>
            <w:proofErr w:type="spellStart"/>
            <w:r>
              <w:rPr>
                <w:rFonts w:eastAsia="Times New Roman" w:cs="Times New Roman"/>
              </w:rPr>
              <w:t>sulfas</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sz w:val="20"/>
                <w:szCs w:val="20"/>
              </w:rPr>
            </w:pPr>
            <w:r>
              <w:rPr>
                <w:rFonts w:eastAsia="Times New Roman" w:cs="Times New Roman"/>
                <w:sz w:val="20"/>
                <w:szCs w:val="20"/>
              </w:rPr>
              <w:t>5mg / 1ml</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sz w:val="20"/>
                <w:szCs w:val="20"/>
              </w:rPr>
            </w:pPr>
            <w:r>
              <w:rPr>
                <w:rFonts w:eastAsia="Times New Roman" w:cs="Times New Roman"/>
                <w:sz w:val="20"/>
                <w:szCs w:val="20"/>
              </w:rPr>
              <w:t>ampula</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60</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70.</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roofErr w:type="spellStart"/>
            <w:r>
              <w:t>Salbutamoli</w:t>
            </w:r>
            <w:proofErr w:type="spellEnd"/>
            <w:r>
              <w:t xml:space="preserve"> </w:t>
            </w:r>
            <w:proofErr w:type="spellStart"/>
            <w:r>
              <w:t>sulfas</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sidP="00566B48">
            <w:pPr>
              <w:jc w:val="center"/>
            </w:pPr>
            <w:r>
              <w:t>20ml</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566B48">
            <w:proofErr w:type="spellStart"/>
            <w:r>
              <w:t>f</w:t>
            </w:r>
            <w:r w:rsidR="00885102">
              <w:t>lak</w:t>
            </w:r>
            <w:proofErr w:type="spellEnd"/>
            <w:r w:rsidR="00885102">
              <w:t>.</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sidP="00566B48">
            <w:pPr>
              <w:jc w:val="center"/>
            </w:pPr>
            <w:r>
              <w:t>5</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D424A6">
            <w:pPr>
              <w:rPr>
                <w:rFonts w:eastAsia="Times New Roman" w:cs="Times New Roman"/>
              </w:rPr>
            </w:pP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71.</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Tinctura</w:t>
            </w:r>
            <w:proofErr w:type="spellEnd"/>
            <w:r>
              <w:rPr>
                <w:rFonts w:eastAsia="Times New Roman" w:cs="Times New Roman"/>
              </w:rPr>
              <w:t xml:space="preserve"> </w:t>
            </w:r>
            <w:proofErr w:type="spellStart"/>
            <w:r>
              <w:rPr>
                <w:rFonts w:eastAsia="Times New Roman" w:cs="Times New Roman"/>
              </w:rPr>
              <w:t>Leonuri</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9</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ind w:left="284" w:right="53"/>
            </w:pPr>
            <w:r>
              <w:t>72.</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TincturaValerianae</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13</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ind w:left="284" w:right="53"/>
            </w:pPr>
            <w:r>
              <w:t>73.</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Xylocain</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1% 50 ml</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proofErr w:type="spellStart"/>
            <w:r>
              <w:rPr>
                <w:rFonts w:eastAsia="Times New Roman" w:cs="Times New Roman"/>
              </w:rPr>
              <w:t>flak</w:t>
            </w:r>
            <w:proofErr w:type="spellEnd"/>
            <w:r>
              <w:rPr>
                <w:rFonts w:eastAsia="Times New Roman" w:cs="Times New Roman"/>
              </w:rPr>
              <w:t>.</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20</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pStyle w:val="ListParagraph"/>
              <w:ind w:left="0" w:right="53"/>
              <w:jc w:val="center"/>
            </w:pPr>
            <w:r>
              <w:t>74.</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Xylocain</w:t>
            </w:r>
            <w:proofErr w:type="spellEnd"/>
            <w:r>
              <w:rPr>
                <w:rFonts w:eastAsia="Times New Roman" w:cs="Times New Roman"/>
              </w:rPr>
              <w:t xml:space="preserve"> gel</w:t>
            </w:r>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2% 30,0</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oriģ.</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30</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ind w:left="284" w:right="53"/>
            </w:pPr>
            <w:r>
              <w:t>75.</w:t>
            </w:r>
          </w:p>
        </w:tc>
        <w:tc>
          <w:tcPr>
            <w:tcW w:w="271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885102">
            <w:pPr>
              <w:rPr>
                <w:rFonts w:eastAsia="Times New Roman" w:cs="Times New Roman"/>
              </w:rPr>
            </w:pPr>
            <w:proofErr w:type="spellStart"/>
            <w:r>
              <w:rPr>
                <w:rFonts w:eastAsia="Times New Roman" w:cs="Times New Roman"/>
              </w:rPr>
              <w:t>Zinci</w:t>
            </w:r>
            <w:proofErr w:type="spellEnd"/>
            <w:r>
              <w:rPr>
                <w:rFonts w:eastAsia="Times New Roman" w:cs="Times New Roman"/>
              </w:rPr>
              <w:t xml:space="preserve"> </w:t>
            </w:r>
            <w:proofErr w:type="spellStart"/>
            <w:r>
              <w:rPr>
                <w:rFonts w:eastAsia="Times New Roman" w:cs="Times New Roman"/>
              </w:rPr>
              <w:t>sulfas</w:t>
            </w:r>
            <w:proofErr w:type="spellEnd"/>
          </w:p>
        </w:tc>
        <w:tc>
          <w:tcPr>
            <w:tcW w:w="141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77"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kg</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0,05</w:t>
            </w:r>
          </w:p>
        </w:tc>
        <w:tc>
          <w:tcPr>
            <w:tcW w:w="156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314"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bl>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885102">
      <w:r>
        <w:rPr>
          <w:b/>
        </w:rPr>
        <w:t xml:space="preserve"> 76.daļa - Kontrastvielas </w:t>
      </w:r>
    </w:p>
    <w:tbl>
      <w:tblPr>
        <w:tblW w:w="14673" w:type="dxa"/>
        <w:tblInd w:w="36" w:type="dxa"/>
        <w:tblLayout w:type="fixed"/>
        <w:tblCellMar>
          <w:left w:w="10" w:type="dxa"/>
          <w:right w:w="10" w:type="dxa"/>
        </w:tblCellMar>
        <w:tblLook w:val="04A0" w:firstRow="1" w:lastRow="0" w:firstColumn="1" w:lastColumn="0" w:noHBand="0" w:noVBand="1"/>
      </w:tblPr>
      <w:tblGrid>
        <w:gridCol w:w="1065"/>
        <w:gridCol w:w="2712"/>
        <w:gridCol w:w="1414"/>
        <w:gridCol w:w="1118"/>
        <w:gridCol w:w="1276"/>
        <w:gridCol w:w="1286"/>
        <w:gridCol w:w="1191"/>
        <w:gridCol w:w="1273"/>
        <w:gridCol w:w="1031"/>
        <w:gridCol w:w="1092"/>
        <w:gridCol w:w="1215"/>
      </w:tblGrid>
      <w:tr w:rsidR="00D424A6">
        <w:trPr>
          <w:trHeight w:val="302"/>
        </w:trPr>
        <w:tc>
          <w:tcPr>
            <w:tcW w:w="1065" w:type="dxa"/>
            <w:tcBorders>
              <w:top w:val="single" w:sz="4" w:space="0" w:color="000000"/>
              <w:left w:val="single" w:sz="4" w:space="0" w:color="000000"/>
              <w:bottom w:val="single" w:sz="4" w:space="0" w:color="000000"/>
              <w:right w:val="single" w:sz="4" w:space="0" w:color="000000"/>
            </w:tcBorders>
            <w:shd w:val="clear" w:color="auto" w:fill="BFBFBF"/>
            <w:noWrap/>
            <w:tcMar>
              <w:top w:w="0" w:type="dxa"/>
              <w:left w:w="108" w:type="dxa"/>
              <w:bottom w:w="0" w:type="dxa"/>
              <w:right w:w="108" w:type="dxa"/>
            </w:tcMar>
            <w:vAlign w:val="center"/>
          </w:tcPr>
          <w:p w:rsidR="00D424A6" w:rsidRDefault="00885102">
            <w:pPr>
              <w:rPr>
                <w:b/>
                <w:sz w:val="20"/>
                <w:szCs w:val="20"/>
              </w:rPr>
            </w:pPr>
            <w:r>
              <w:rPr>
                <w:b/>
                <w:sz w:val="20"/>
                <w:szCs w:val="20"/>
              </w:rPr>
              <w:t>Daļas nr.</w:t>
            </w:r>
          </w:p>
        </w:tc>
        <w:tc>
          <w:tcPr>
            <w:tcW w:w="2712"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Starptautiskais, nepatentētais nosaukums</w:t>
            </w:r>
          </w:p>
        </w:tc>
        <w:tc>
          <w:tcPr>
            <w:tcW w:w="1414"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Deva, specifikācija</w:t>
            </w:r>
          </w:p>
        </w:tc>
        <w:tc>
          <w:tcPr>
            <w:tcW w:w="1118"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Vienība</w:t>
            </w:r>
          </w:p>
        </w:tc>
        <w:tc>
          <w:tcPr>
            <w:tcW w:w="1276"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Vienību daudzums</w:t>
            </w:r>
          </w:p>
        </w:tc>
        <w:tc>
          <w:tcPr>
            <w:tcW w:w="1286"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Medikamenta nosaukums</w:t>
            </w:r>
          </w:p>
        </w:tc>
        <w:tc>
          <w:tcPr>
            <w:tcW w:w="1191"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Ražotājs</w:t>
            </w:r>
          </w:p>
        </w:tc>
        <w:tc>
          <w:tcPr>
            <w:tcW w:w="1273"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Reģistrēts Latvijā vai centralizēti reģistrēts ES (</w:t>
            </w:r>
            <w:proofErr w:type="spellStart"/>
            <w:r>
              <w:rPr>
                <w:b/>
                <w:sz w:val="20"/>
                <w:szCs w:val="20"/>
              </w:rPr>
              <w:t>reģ.Nr</w:t>
            </w:r>
            <w:proofErr w:type="spellEnd"/>
            <w:r>
              <w:rPr>
                <w:b/>
                <w:sz w:val="20"/>
                <w:szCs w:val="20"/>
              </w:rPr>
              <w:t>.)</w:t>
            </w:r>
          </w:p>
        </w:tc>
        <w:tc>
          <w:tcPr>
            <w:tcW w:w="1031"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1 vien. cena EUR bez PVN</w:t>
            </w:r>
          </w:p>
        </w:tc>
        <w:tc>
          <w:tcPr>
            <w:tcW w:w="1092"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Kopējā cena EUR bez PVN</w:t>
            </w:r>
          </w:p>
        </w:tc>
        <w:tc>
          <w:tcPr>
            <w:tcW w:w="1215"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PVN likme, %</w:t>
            </w:r>
          </w:p>
        </w:tc>
      </w:tr>
      <w:tr w:rsidR="00D424A6" w:rsidTr="00A6263B">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pPr>
            <w:r>
              <w:t>76.1.</w:t>
            </w:r>
          </w:p>
        </w:tc>
        <w:tc>
          <w:tcPr>
            <w:tcW w:w="2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Cs/>
              </w:rPr>
            </w:pPr>
            <w:proofErr w:type="spellStart"/>
            <w:r>
              <w:rPr>
                <w:rFonts w:eastAsia="Times New Roman" w:cs="Times New Roman"/>
                <w:bCs/>
              </w:rPr>
              <w:t>Gadodiamidum</w:t>
            </w:r>
            <w:proofErr w:type="spellEnd"/>
            <w:r>
              <w:rPr>
                <w:rFonts w:eastAsia="Times New Roman" w:cs="Times New Roman"/>
                <w:bCs/>
              </w:rPr>
              <w:t xml:space="preserve"> (</w:t>
            </w:r>
            <w:proofErr w:type="spellStart"/>
            <w:r>
              <w:rPr>
                <w:rFonts w:eastAsia="Times New Roman" w:cs="Times New Roman"/>
                <w:bCs/>
              </w:rPr>
              <w:t>Omniscan</w:t>
            </w:r>
            <w:proofErr w:type="spellEnd"/>
            <w:r>
              <w:rPr>
                <w:rFonts w:eastAsia="Times New Roman" w:cs="Times New Roman"/>
                <w:bCs/>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0.5mmol/ml 10ml</w:t>
            </w: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pilnšļirce</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sidP="00A500EE">
            <w:pPr>
              <w:jc w:val="center"/>
              <w:rPr>
                <w:rFonts w:eastAsia="Times New Roman" w:cs="Times New Roman"/>
              </w:rPr>
            </w:pPr>
            <w:r>
              <w:rPr>
                <w:rFonts w:eastAsia="Times New Roman" w:cs="Times New Roman"/>
              </w:rPr>
              <w:t>1</w:t>
            </w:r>
            <w:r w:rsidR="00A500EE">
              <w:rPr>
                <w:rFonts w:eastAsia="Times New Roman" w:cs="Times New Roman"/>
              </w:rPr>
              <w:t>80</w:t>
            </w:r>
          </w:p>
        </w:tc>
        <w:tc>
          <w:tcPr>
            <w:tcW w:w="12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rsidTr="00A6263B">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pPr>
            <w:r>
              <w:t>76.2.</w:t>
            </w:r>
          </w:p>
        </w:tc>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Cs/>
              </w:rPr>
            </w:pPr>
            <w:proofErr w:type="spellStart"/>
            <w:r>
              <w:rPr>
                <w:rFonts w:eastAsia="Times New Roman" w:cs="Times New Roman"/>
                <w:bCs/>
              </w:rPr>
              <w:t>Gadodiamidum</w:t>
            </w:r>
            <w:proofErr w:type="spellEnd"/>
            <w:r>
              <w:rPr>
                <w:rFonts w:eastAsia="Times New Roman" w:cs="Times New Roman"/>
                <w:bCs/>
              </w:rPr>
              <w:t xml:space="preserve"> (</w:t>
            </w:r>
            <w:proofErr w:type="spellStart"/>
            <w:r>
              <w:rPr>
                <w:rFonts w:eastAsia="Times New Roman" w:cs="Times New Roman"/>
                <w:bCs/>
              </w:rPr>
              <w:t>Omniscan</w:t>
            </w:r>
            <w:proofErr w:type="spellEnd"/>
            <w:r>
              <w:rPr>
                <w:rFonts w:eastAsia="Times New Roman" w:cs="Times New Roman"/>
                <w:bCs/>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0.5mmol/ml 20ml</w:t>
            </w: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pilnšļirce</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A500EE">
            <w:pPr>
              <w:jc w:val="center"/>
              <w:rPr>
                <w:rFonts w:eastAsia="Times New Roman" w:cs="Times New Roman"/>
              </w:rPr>
            </w:pPr>
            <w:r>
              <w:rPr>
                <w:rFonts w:eastAsia="Times New Roman" w:cs="Times New Roman"/>
              </w:rPr>
              <w:t>300</w:t>
            </w:r>
          </w:p>
        </w:tc>
        <w:tc>
          <w:tcPr>
            <w:tcW w:w="12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062" w:type="dxa"/>
            <w:gridSpan w:val="7"/>
            <w:tcBorders>
              <w:top w:val="single" w:sz="4" w:space="0" w:color="000000"/>
              <w:right w:val="single" w:sz="4" w:space="0" w:color="000000"/>
            </w:tcBorders>
            <w:shd w:val="clear" w:color="auto" w:fill="auto"/>
            <w:noWrap/>
            <w:tcMar>
              <w:top w:w="0" w:type="dxa"/>
              <w:left w:w="108" w:type="dxa"/>
              <w:bottom w:w="0" w:type="dxa"/>
              <w:right w:w="108" w:type="dxa"/>
            </w:tcMar>
            <w:vAlign w:val="center"/>
          </w:tcPr>
          <w:p w:rsidR="00D424A6" w:rsidRDefault="00D424A6">
            <w:pPr>
              <w:rPr>
                <w:rFonts w:eastAsia="Times New Roman" w:cs="Times New Roman"/>
              </w:rPr>
            </w:pPr>
          </w:p>
        </w:tc>
        <w:tc>
          <w:tcPr>
            <w:tcW w:w="2304" w:type="dxa"/>
            <w:gridSpan w:val="2"/>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424A6" w:rsidRDefault="00885102">
            <w:pPr>
              <w:snapToGrid w:val="0"/>
              <w:spacing w:line="100" w:lineRule="atLeast"/>
              <w:jc w:val="both"/>
              <w:rPr>
                <w:rFonts w:eastAsia="Times New Roman" w:cs="Times New Roman"/>
                <w:b/>
                <w:color w:val="000000"/>
              </w:rPr>
            </w:pPr>
            <w:r>
              <w:rPr>
                <w:rFonts w:eastAsia="Times New Roman" w:cs="Times New Roman"/>
                <w:b/>
                <w:color w:val="000000"/>
              </w:rPr>
              <w:t>Kopējā vērtējamā cena EUR bez PVN:</w:t>
            </w:r>
          </w:p>
        </w:tc>
        <w:tc>
          <w:tcPr>
            <w:tcW w:w="1092" w:type="dxa"/>
            <w:tcBorders>
              <w:top w:val="single" w:sz="4" w:space="0" w:color="000000"/>
              <w:bottom w:val="single" w:sz="4" w:space="0" w:color="000000"/>
              <w:right w:val="single" w:sz="4" w:space="0" w:color="000000"/>
            </w:tcBorders>
            <w:shd w:val="clear" w:color="auto" w:fill="BFBFBF"/>
            <w:noWrap/>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r>
    </w:tbl>
    <w:p w:rsidR="00D424A6" w:rsidRDefault="00D424A6">
      <w:pPr>
        <w:rPr>
          <w:b/>
        </w:rPr>
      </w:pPr>
    </w:p>
    <w:p w:rsidR="00D424A6" w:rsidRDefault="00D424A6">
      <w:pPr>
        <w:rPr>
          <w:b/>
        </w:rPr>
      </w:pPr>
    </w:p>
    <w:p w:rsidR="00D424A6" w:rsidRDefault="00D424A6">
      <w:pPr>
        <w:rPr>
          <w:b/>
        </w:rPr>
      </w:pPr>
    </w:p>
    <w:p w:rsidR="00D424A6" w:rsidRDefault="00885102">
      <w:pPr>
        <w:rPr>
          <w:b/>
        </w:rPr>
      </w:pPr>
      <w:r>
        <w:rPr>
          <w:b/>
        </w:rPr>
        <w:t>77.daļa - Kontrastvielas</w:t>
      </w:r>
    </w:p>
    <w:tbl>
      <w:tblPr>
        <w:tblW w:w="14673" w:type="dxa"/>
        <w:tblInd w:w="36" w:type="dxa"/>
        <w:tblLayout w:type="fixed"/>
        <w:tblCellMar>
          <w:left w:w="10" w:type="dxa"/>
          <w:right w:w="10" w:type="dxa"/>
        </w:tblCellMar>
        <w:tblLook w:val="04A0" w:firstRow="1" w:lastRow="0" w:firstColumn="1" w:lastColumn="0" w:noHBand="0" w:noVBand="1"/>
      </w:tblPr>
      <w:tblGrid>
        <w:gridCol w:w="1065"/>
        <w:gridCol w:w="2712"/>
        <w:gridCol w:w="1414"/>
        <w:gridCol w:w="1118"/>
        <w:gridCol w:w="1276"/>
        <w:gridCol w:w="1286"/>
        <w:gridCol w:w="1191"/>
        <w:gridCol w:w="1273"/>
        <w:gridCol w:w="1031"/>
        <w:gridCol w:w="1092"/>
        <w:gridCol w:w="1215"/>
      </w:tblGrid>
      <w:tr w:rsidR="00D424A6">
        <w:trPr>
          <w:trHeight w:val="302"/>
        </w:trPr>
        <w:tc>
          <w:tcPr>
            <w:tcW w:w="1065" w:type="dxa"/>
            <w:tcBorders>
              <w:top w:val="single" w:sz="4" w:space="0" w:color="000000"/>
              <w:left w:val="single" w:sz="4" w:space="0" w:color="000000"/>
              <w:bottom w:val="single" w:sz="4" w:space="0" w:color="000000"/>
              <w:right w:val="single" w:sz="4" w:space="0" w:color="000000"/>
            </w:tcBorders>
            <w:shd w:val="clear" w:color="auto" w:fill="BFBFBF"/>
            <w:noWrap/>
            <w:tcMar>
              <w:top w:w="0" w:type="dxa"/>
              <w:left w:w="108" w:type="dxa"/>
              <w:bottom w:w="0" w:type="dxa"/>
              <w:right w:w="108" w:type="dxa"/>
            </w:tcMar>
            <w:vAlign w:val="center"/>
          </w:tcPr>
          <w:p w:rsidR="00D424A6" w:rsidRDefault="00885102">
            <w:pPr>
              <w:rPr>
                <w:b/>
                <w:sz w:val="20"/>
                <w:szCs w:val="20"/>
              </w:rPr>
            </w:pPr>
            <w:r>
              <w:rPr>
                <w:b/>
                <w:sz w:val="20"/>
                <w:szCs w:val="20"/>
              </w:rPr>
              <w:t>Daļas nr.</w:t>
            </w:r>
          </w:p>
        </w:tc>
        <w:tc>
          <w:tcPr>
            <w:tcW w:w="2712"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Starptautiskais, nepatentētais nosaukums</w:t>
            </w:r>
          </w:p>
        </w:tc>
        <w:tc>
          <w:tcPr>
            <w:tcW w:w="1414"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Deva, specifikācija</w:t>
            </w:r>
          </w:p>
        </w:tc>
        <w:tc>
          <w:tcPr>
            <w:tcW w:w="1118"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Vienība</w:t>
            </w:r>
          </w:p>
        </w:tc>
        <w:tc>
          <w:tcPr>
            <w:tcW w:w="1276"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Vienību daudzums</w:t>
            </w:r>
          </w:p>
        </w:tc>
        <w:tc>
          <w:tcPr>
            <w:tcW w:w="1286"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Medikamenta nosaukums</w:t>
            </w:r>
          </w:p>
        </w:tc>
        <w:tc>
          <w:tcPr>
            <w:tcW w:w="1191"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Ražotājs</w:t>
            </w:r>
          </w:p>
        </w:tc>
        <w:tc>
          <w:tcPr>
            <w:tcW w:w="1273"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Reģistrēts Latvijā vai centralizēti reģistrēts ES (</w:t>
            </w:r>
            <w:proofErr w:type="spellStart"/>
            <w:r>
              <w:rPr>
                <w:b/>
                <w:sz w:val="20"/>
                <w:szCs w:val="20"/>
              </w:rPr>
              <w:t>reģ.Nr</w:t>
            </w:r>
            <w:proofErr w:type="spellEnd"/>
            <w:r>
              <w:rPr>
                <w:b/>
                <w:sz w:val="20"/>
                <w:szCs w:val="20"/>
              </w:rPr>
              <w:t>.)</w:t>
            </w:r>
          </w:p>
        </w:tc>
        <w:tc>
          <w:tcPr>
            <w:tcW w:w="1031"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1 vien. cena EUR bez PVN</w:t>
            </w:r>
          </w:p>
        </w:tc>
        <w:tc>
          <w:tcPr>
            <w:tcW w:w="1092"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Kopējā vērtējamā cena EUR bez PVN</w:t>
            </w:r>
          </w:p>
        </w:tc>
        <w:tc>
          <w:tcPr>
            <w:tcW w:w="1215"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424A6" w:rsidRDefault="00885102">
            <w:pPr>
              <w:rPr>
                <w:b/>
                <w:sz w:val="20"/>
                <w:szCs w:val="20"/>
              </w:rPr>
            </w:pPr>
            <w:r>
              <w:rPr>
                <w:b/>
                <w:sz w:val="20"/>
                <w:szCs w:val="20"/>
              </w:rPr>
              <w:t>PVN likme, %</w:t>
            </w:r>
          </w:p>
        </w:tc>
      </w:tr>
      <w:tr w:rsidR="00D424A6" w:rsidTr="00A6263B">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pPr>
            <w:r>
              <w:t>77.1.</w:t>
            </w:r>
          </w:p>
        </w:tc>
        <w:tc>
          <w:tcPr>
            <w:tcW w:w="2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Cs/>
              </w:rPr>
            </w:pPr>
            <w:proofErr w:type="spellStart"/>
            <w:r>
              <w:rPr>
                <w:rFonts w:eastAsia="Times New Roman" w:cs="Times New Roman"/>
                <w:bCs/>
              </w:rPr>
              <w:t>Dimeglumini</w:t>
            </w:r>
            <w:proofErr w:type="spellEnd"/>
            <w:r>
              <w:rPr>
                <w:rFonts w:eastAsia="Times New Roman" w:cs="Times New Roman"/>
                <w:bCs/>
              </w:rPr>
              <w:t xml:space="preserve"> </w:t>
            </w:r>
            <w:proofErr w:type="spellStart"/>
            <w:r>
              <w:rPr>
                <w:rFonts w:eastAsia="Times New Roman" w:cs="Times New Roman"/>
                <w:bCs/>
              </w:rPr>
              <w:t>gadopentetas</w:t>
            </w:r>
            <w:proofErr w:type="spellEnd"/>
            <w:r>
              <w:rPr>
                <w:rFonts w:eastAsia="Times New Roman" w:cs="Times New Roman"/>
                <w:bCs/>
              </w:rPr>
              <w:t xml:space="preserve"> (</w:t>
            </w:r>
            <w:proofErr w:type="spellStart"/>
            <w:r>
              <w:rPr>
                <w:rFonts w:eastAsia="Times New Roman" w:cs="Times New Roman"/>
                <w:bCs/>
              </w:rPr>
              <w:t>Magnevist</w:t>
            </w:r>
            <w:proofErr w:type="spellEnd"/>
            <w:r>
              <w:rPr>
                <w:rFonts w:eastAsia="Times New Roman" w:cs="Times New Roman"/>
                <w:bCs/>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0.5mmol/ml 10ml</w:t>
            </w: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pilnšļirce</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sidP="00A500EE">
            <w:pPr>
              <w:jc w:val="center"/>
              <w:rPr>
                <w:rFonts w:eastAsia="Times New Roman" w:cs="Times New Roman"/>
              </w:rPr>
            </w:pPr>
            <w:r>
              <w:rPr>
                <w:rFonts w:eastAsia="Times New Roman" w:cs="Times New Roman"/>
              </w:rPr>
              <w:t>1</w:t>
            </w:r>
            <w:r w:rsidR="00A500EE">
              <w:rPr>
                <w:rFonts w:eastAsia="Times New Roman" w:cs="Times New Roman"/>
              </w:rPr>
              <w:t>6</w:t>
            </w:r>
            <w:r>
              <w:rPr>
                <w:rFonts w:eastAsia="Times New Roman" w:cs="Times New Roman"/>
              </w:rPr>
              <w:t>0</w:t>
            </w:r>
          </w:p>
        </w:tc>
        <w:tc>
          <w:tcPr>
            <w:tcW w:w="12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rsidTr="00A6263B">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pPr>
            <w:r>
              <w:t>77.2.</w:t>
            </w:r>
          </w:p>
        </w:tc>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Cs/>
              </w:rPr>
            </w:pPr>
            <w:proofErr w:type="spellStart"/>
            <w:r>
              <w:rPr>
                <w:rFonts w:eastAsia="Times New Roman" w:cs="Times New Roman"/>
                <w:bCs/>
              </w:rPr>
              <w:t>Dimeglumini</w:t>
            </w:r>
            <w:proofErr w:type="spellEnd"/>
            <w:r>
              <w:rPr>
                <w:rFonts w:eastAsia="Times New Roman" w:cs="Times New Roman"/>
                <w:bCs/>
              </w:rPr>
              <w:t xml:space="preserve"> </w:t>
            </w:r>
            <w:proofErr w:type="spellStart"/>
            <w:r>
              <w:rPr>
                <w:rFonts w:eastAsia="Times New Roman" w:cs="Times New Roman"/>
                <w:bCs/>
              </w:rPr>
              <w:t>gadopentetas</w:t>
            </w:r>
            <w:proofErr w:type="spellEnd"/>
            <w:r>
              <w:rPr>
                <w:rFonts w:eastAsia="Times New Roman" w:cs="Times New Roman"/>
                <w:bCs/>
              </w:rPr>
              <w:t xml:space="preserve"> (</w:t>
            </w:r>
            <w:proofErr w:type="spellStart"/>
            <w:r>
              <w:rPr>
                <w:rFonts w:eastAsia="Times New Roman" w:cs="Times New Roman"/>
                <w:bCs/>
              </w:rPr>
              <w:t>Magnevist</w:t>
            </w:r>
            <w:proofErr w:type="spellEnd"/>
            <w:r>
              <w:rPr>
                <w:rFonts w:eastAsia="Times New Roman" w:cs="Times New Roman"/>
                <w:bCs/>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0.5mmol/ml 15ml</w:t>
            </w: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pilnšļirce</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A500EE">
            <w:pPr>
              <w:jc w:val="center"/>
              <w:rPr>
                <w:rFonts w:eastAsia="Times New Roman" w:cs="Times New Roman"/>
              </w:rPr>
            </w:pPr>
            <w:r>
              <w:rPr>
                <w:rFonts w:eastAsia="Times New Roman" w:cs="Times New Roman"/>
              </w:rPr>
              <w:t>28</w:t>
            </w:r>
            <w:r w:rsidR="00885102">
              <w:rPr>
                <w:rFonts w:eastAsia="Times New Roman" w:cs="Times New Roman"/>
              </w:rPr>
              <w:t>0</w:t>
            </w:r>
          </w:p>
        </w:tc>
        <w:tc>
          <w:tcPr>
            <w:tcW w:w="12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pPr>
            <w:r>
              <w:t>77.3.</w:t>
            </w:r>
          </w:p>
        </w:tc>
        <w:tc>
          <w:tcPr>
            <w:tcW w:w="2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Cs/>
              </w:rPr>
            </w:pPr>
            <w:proofErr w:type="spellStart"/>
            <w:r>
              <w:rPr>
                <w:rFonts w:eastAsia="Times New Roman" w:cs="Times New Roman"/>
                <w:bCs/>
              </w:rPr>
              <w:t>Dinatrii</w:t>
            </w:r>
            <w:proofErr w:type="spellEnd"/>
            <w:r>
              <w:rPr>
                <w:rFonts w:eastAsia="Times New Roman" w:cs="Times New Roman"/>
                <w:bCs/>
              </w:rPr>
              <w:t xml:space="preserve"> </w:t>
            </w:r>
            <w:proofErr w:type="spellStart"/>
            <w:r>
              <w:rPr>
                <w:rFonts w:eastAsia="Times New Roman" w:cs="Times New Roman"/>
                <w:bCs/>
              </w:rPr>
              <w:t>gadoxetas</w:t>
            </w:r>
            <w:proofErr w:type="spellEnd"/>
            <w:r>
              <w:rPr>
                <w:rFonts w:eastAsia="Times New Roman" w:cs="Times New Roman"/>
                <w:bCs/>
              </w:rPr>
              <w:t xml:space="preserve"> (</w:t>
            </w:r>
            <w:proofErr w:type="spellStart"/>
            <w:r>
              <w:rPr>
                <w:rFonts w:eastAsia="Times New Roman" w:cs="Times New Roman"/>
                <w:bCs/>
              </w:rPr>
              <w:t>Primovist</w:t>
            </w:r>
            <w:proofErr w:type="spellEnd"/>
            <w:r>
              <w:rPr>
                <w:rFonts w:eastAsia="Times New Roman" w:cs="Times New Roman"/>
                <w:bCs/>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0.25mmol/ml 10 ml</w:t>
            </w: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pilnšļirce</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8</w:t>
            </w:r>
          </w:p>
        </w:tc>
        <w:tc>
          <w:tcPr>
            <w:tcW w:w="12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pPr>
            <w:r>
              <w:t>77.4.</w:t>
            </w:r>
          </w:p>
        </w:tc>
        <w:tc>
          <w:tcPr>
            <w:tcW w:w="2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Cs/>
              </w:rPr>
            </w:pPr>
            <w:proofErr w:type="spellStart"/>
            <w:r>
              <w:rPr>
                <w:rFonts w:eastAsia="Times New Roman" w:cs="Times New Roman"/>
                <w:bCs/>
              </w:rPr>
              <w:t>Gadobutrolum</w:t>
            </w:r>
            <w:proofErr w:type="spellEnd"/>
            <w:r>
              <w:rPr>
                <w:rFonts w:eastAsia="Times New Roman" w:cs="Times New Roman"/>
                <w:bCs/>
              </w:rPr>
              <w:t xml:space="preserve"> (</w:t>
            </w:r>
            <w:proofErr w:type="spellStart"/>
            <w:r>
              <w:rPr>
                <w:rFonts w:eastAsia="Times New Roman" w:cs="Times New Roman"/>
                <w:bCs/>
              </w:rPr>
              <w:t>Gadovist</w:t>
            </w:r>
            <w:proofErr w:type="spellEnd"/>
            <w:r>
              <w:rPr>
                <w:rFonts w:eastAsia="Times New Roman" w:cs="Times New Roman"/>
                <w:bCs/>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1.0mmol/ml 7.5ml</w:t>
            </w: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pilnšļirce</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8</w:t>
            </w:r>
          </w:p>
        </w:tc>
        <w:tc>
          <w:tcPr>
            <w:tcW w:w="12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r>
      <w:tr w:rsidR="00D424A6">
        <w:trPr>
          <w:trHeight w:val="255"/>
        </w:trPr>
        <w:tc>
          <w:tcPr>
            <w:tcW w:w="10062" w:type="dxa"/>
            <w:gridSpan w:val="7"/>
            <w:tcBorders>
              <w:top w:val="single" w:sz="4" w:space="0" w:color="000000"/>
              <w:right w:val="single" w:sz="4" w:space="0" w:color="000000"/>
            </w:tcBorders>
            <w:shd w:val="clear" w:color="auto" w:fill="auto"/>
            <w:noWrap/>
            <w:tcMar>
              <w:top w:w="0" w:type="dxa"/>
              <w:left w:w="108" w:type="dxa"/>
              <w:bottom w:w="0" w:type="dxa"/>
              <w:right w:w="108" w:type="dxa"/>
            </w:tcMar>
            <w:vAlign w:val="center"/>
          </w:tcPr>
          <w:p w:rsidR="00D424A6" w:rsidRDefault="00D424A6">
            <w:pPr>
              <w:rPr>
                <w:rFonts w:eastAsia="Times New Roman" w:cs="Times New Roman"/>
              </w:rPr>
            </w:pPr>
          </w:p>
        </w:tc>
        <w:tc>
          <w:tcPr>
            <w:tcW w:w="2304" w:type="dxa"/>
            <w:gridSpan w:val="2"/>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424A6" w:rsidRDefault="00885102">
            <w:pPr>
              <w:snapToGrid w:val="0"/>
              <w:spacing w:line="100" w:lineRule="atLeast"/>
              <w:jc w:val="both"/>
              <w:rPr>
                <w:rFonts w:eastAsia="Times New Roman" w:cs="Times New Roman"/>
                <w:b/>
                <w:color w:val="000000"/>
              </w:rPr>
            </w:pPr>
            <w:r>
              <w:rPr>
                <w:rFonts w:eastAsia="Times New Roman" w:cs="Times New Roman"/>
                <w:b/>
                <w:color w:val="000000"/>
              </w:rPr>
              <w:t>Kopējā vērtējamā cena EUR bez PVN:</w:t>
            </w:r>
          </w:p>
        </w:tc>
        <w:tc>
          <w:tcPr>
            <w:tcW w:w="1092" w:type="dxa"/>
            <w:tcBorders>
              <w:top w:val="single" w:sz="4" w:space="0" w:color="000000"/>
              <w:bottom w:val="single" w:sz="4" w:space="0" w:color="000000"/>
              <w:right w:val="single" w:sz="4" w:space="0" w:color="000000"/>
            </w:tcBorders>
            <w:shd w:val="clear" w:color="auto" w:fill="BFBFBF"/>
            <w:noWrap/>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r>
    </w:tbl>
    <w:p w:rsidR="00D424A6" w:rsidRDefault="00D424A6">
      <w:pPr>
        <w:rPr>
          <w:b/>
        </w:rPr>
      </w:pPr>
    </w:p>
    <w:p w:rsidR="00D424A6" w:rsidRDefault="00D424A6">
      <w:pPr>
        <w:rPr>
          <w:b/>
          <w:i/>
        </w:rPr>
      </w:pPr>
    </w:p>
    <w:p w:rsidR="00D424A6" w:rsidRDefault="00D424A6"/>
    <w:tbl>
      <w:tblPr>
        <w:tblW w:w="28038" w:type="dxa"/>
        <w:tblInd w:w="36" w:type="dxa"/>
        <w:tblLayout w:type="fixed"/>
        <w:tblCellMar>
          <w:left w:w="10" w:type="dxa"/>
          <w:right w:w="10" w:type="dxa"/>
        </w:tblCellMar>
        <w:tblLook w:val="04A0" w:firstRow="1" w:lastRow="0" w:firstColumn="1" w:lastColumn="0" w:noHBand="0" w:noVBand="1"/>
      </w:tblPr>
      <w:tblGrid>
        <w:gridCol w:w="1065"/>
        <w:gridCol w:w="2693"/>
        <w:gridCol w:w="19"/>
        <w:gridCol w:w="1414"/>
        <w:gridCol w:w="1118"/>
        <w:gridCol w:w="1064"/>
        <w:gridCol w:w="1498"/>
        <w:gridCol w:w="1191"/>
        <w:gridCol w:w="1273"/>
        <w:gridCol w:w="1031"/>
        <w:gridCol w:w="1092"/>
        <w:gridCol w:w="1215"/>
        <w:gridCol w:w="1215"/>
        <w:gridCol w:w="1215"/>
        <w:gridCol w:w="1215"/>
        <w:gridCol w:w="1215"/>
        <w:gridCol w:w="1215"/>
        <w:gridCol w:w="1215"/>
        <w:gridCol w:w="1215"/>
        <w:gridCol w:w="1215"/>
        <w:gridCol w:w="1215"/>
        <w:gridCol w:w="1215"/>
        <w:gridCol w:w="1215"/>
      </w:tblGrid>
      <w:tr w:rsidR="00D424A6">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rPr>
                <w:b/>
                <w:sz w:val="20"/>
                <w:szCs w:val="20"/>
              </w:rPr>
            </w:pPr>
            <w:r>
              <w:rPr>
                <w:b/>
                <w:sz w:val="20"/>
                <w:szCs w:val="20"/>
              </w:rPr>
              <w:t>Daļas nr.</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jc w:val="both"/>
              <w:rPr>
                <w:rFonts w:eastAsia="Times New Roman" w:cs="Times New Roman"/>
                <w:b/>
                <w:bCs/>
                <w:sz w:val="20"/>
                <w:szCs w:val="20"/>
              </w:rPr>
            </w:pPr>
            <w:r>
              <w:rPr>
                <w:rFonts w:eastAsia="Times New Roman" w:cs="Times New Roman"/>
                <w:b/>
                <w:bCs/>
                <w:sz w:val="20"/>
                <w:szCs w:val="20"/>
              </w:rPr>
              <w:t xml:space="preserve">Starptautiskais, </w:t>
            </w:r>
            <w:r>
              <w:rPr>
                <w:rFonts w:eastAsia="Times New Roman" w:cs="Times New Roman"/>
                <w:b/>
                <w:bCs/>
                <w:sz w:val="20"/>
                <w:szCs w:val="20"/>
              </w:rPr>
              <w:lastRenderedPageBreak/>
              <w:t>nepatentētais nosaukums</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424A6" w:rsidRDefault="00885102">
            <w:pPr>
              <w:jc w:val="center"/>
              <w:rPr>
                <w:rFonts w:eastAsia="Times New Roman" w:cs="Times New Roman"/>
                <w:b/>
                <w:sz w:val="20"/>
                <w:szCs w:val="20"/>
              </w:rPr>
            </w:pPr>
            <w:r>
              <w:rPr>
                <w:rFonts w:eastAsia="Times New Roman" w:cs="Times New Roman"/>
                <w:b/>
                <w:sz w:val="20"/>
                <w:szCs w:val="20"/>
              </w:rPr>
              <w:lastRenderedPageBreak/>
              <w:t xml:space="preserve">Deva, </w:t>
            </w:r>
            <w:r>
              <w:rPr>
                <w:rFonts w:eastAsia="Times New Roman" w:cs="Times New Roman"/>
                <w:b/>
                <w:sz w:val="20"/>
                <w:szCs w:val="20"/>
              </w:rPr>
              <w:lastRenderedPageBreak/>
              <w:t>specifikācija</w:t>
            </w:r>
          </w:p>
        </w:tc>
        <w:tc>
          <w:tcPr>
            <w:tcW w:w="1118"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424A6" w:rsidRDefault="00885102">
            <w:pPr>
              <w:jc w:val="center"/>
              <w:rPr>
                <w:rFonts w:eastAsia="Times New Roman" w:cs="Times New Roman"/>
                <w:b/>
                <w:sz w:val="20"/>
                <w:szCs w:val="20"/>
              </w:rPr>
            </w:pPr>
            <w:r>
              <w:rPr>
                <w:rFonts w:eastAsia="Times New Roman" w:cs="Times New Roman"/>
                <w:b/>
                <w:sz w:val="20"/>
                <w:szCs w:val="20"/>
              </w:rPr>
              <w:lastRenderedPageBreak/>
              <w:t>Vienība</w:t>
            </w:r>
          </w:p>
        </w:tc>
        <w:tc>
          <w:tcPr>
            <w:tcW w:w="1064"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424A6" w:rsidRDefault="00885102">
            <w:pPr>
              <w:jc w:val="center"/>
              <w:rPr>
                <w:rFonts w:eastAsia="Times New Roman" w:cs="Times New Roman"/>
                <w:b/>
                <w:sz w:val="20"/>
                <w:szCs w:val="20"/>
              </w:rPr>
            </w:pPr>
            <w:r>
              <w:rPr>
                <w:rFonts w:eastAsia="Times New Roman" w:cs="Times New Roman"/>
                <w:b/>
                <w:sz w:val="20"/>
                <w:szCs w:val="20"/>
              </w:rPr>
              <w:t xml:space="preserve">Vienību </w:t>
            </w:r>
            <w:r>
              <w:rPr>
                <w:rFonts w:eastAsia="Times New Roman" w:cs="Times New Roman"/>
                <w:b/>
                <w:sz w:val="20"/>
                <w:szCs w:val="20"/>
              </w:rPr>
              <w:lastRenderedPageBreak/>
              <w:t>daudzums</w:t>
            </w:r>
          </w:p>
        </w:tc>
        <w:tc>
          <w:tcPr>
            <w:tcW w:w="1498"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424A6" w:rsidRDefault="00885102">
            <w:pPr>
              <w:jc w:val="center"/>
              <w:rPr>
                <w:rFonts w:eastAsia="Times New Roman" w:cs="Times New Roman"/>
                <w:b/>
                <w:sz w:val="20"/>
                <w:szCs w:val="20"/>
              </w:rPr>
            </w:pPr>
            <w:r>
              <w:rPr>
                <w:rFonts w:eastAsia="Times New Roman" w:cs="Times New Roman"/>
                <w:b/>
                <w:sz w:val="20"/>
                <w:szCs w:val="20"/>
              </w:rPr>
              <w:lastRenderedPageBreak/>
              <w:t xml:space="preserve">Medikamenta </w:t>
            </w:r>
            <w:r>
              <w:rPr>
                <w:rFonts w:eastAsia="Times New Roman" w:cs="Times New Roman"/>
                <w:b/>
                <w:sz w:val="20"/>
                <w:szCs w:val="20"/>
              </w:rPr>
              <w:lastRenderedPageBreak/>
              <w:t>nosaukums</w:t>
            </w:r>
          </w:p>
        </w:tc>
        <w:tc>
          <w:tcPr>
            <w:tcW w:w="119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424A6" w:rsidRDefault="00885102">
            <w:pPr>
              <w:rPr>
                <w:rFonts w:eastAsia="Times New Roman" w:cs="Times New Roman"/>
                <w:b/>
                <w:sz w:val="20"/>
                <w:szCs w:val="20"/>
              </w:rPr>
            </w:pPr>
            <w:r>
              <w:rPr>
                <w:rFonts w:eastAsia="Times New Roman" w:cs="Times New Roman"/>
                <w:b/>
                <w:sz w:val="20"/>
                <w:szCs w:val="20"/>
              </w:rPr>
              <w:lastRenderedPageBreak/>
              <w:t>Ražotājs</w:t>
            </w:r>
          </w:p>
        </w:tc>
        <w:tc>
          <w:tcPr>
            <w:tcW w:w="1273"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424A6" w:rsidRDefault="00885102">
            <w:pPr>
              <w:rPr>
                <w:rFonts w:eastAsia="Times New Roman" w:cs="Times New Roman"/>
                <w:b/>
                <w:sz w:val="20"/>
                <w:szCs w:val="20"/>
              </w:rPr>
            </w:pPr>
            <w:r>
              <w:rPr>
                <w:rFonts w:eastAsia="Times New Roman" w:cs="Times New Roman"/>
                <w:b/>
                <w:sz w:val="20"/>
                <w:szCs w:val="20"/>
              </w:rPr>
              <w:t xml:space="preserve">Reģistrēts </w:t>
            </w:r>
            <w:r>
              <w:rPr>
                <w:rFonts w:eastAsia="Times New Roman" w:cs="Times New Roman"/>
                <w:b/>
                <w:sz w:val="20"/>
                <w:szCs w:val="20"/>
              </w:rPr>
              <w:lastRenderedPageBreak/>
              <w:t>Latvijā vai centralizēti reģistrēts ES (</w:t>
            </w:r>
            <w:proofErr w:type="spellStart"/>
            <w:r>
              <w:rPr>
                <w:rFonts w:eastAsia="Times New Roman" w:cs="Times New Roman"/>
                <w:b/>
                <w:sz w:val="20"/>
                <w:szCs w:val="20"/>
              </w:rPr>
              <w:t>reģ.Nr</w:t>
            </w:r>
            <w:proofErr w:type="spellEnd"/>
            <w:r>
              <w:rPr>
                <w:rFonts w:eastAsia="Times New Roman" w:cs="Times New Roman"/>
                <w:b/>
                <w:sz w:val="20"/>
                <w:szCs w:val="20"/>
              </w:rPr>
              <w:t>.)</w:t>
            </w:r>
          </w:p>
        </w:tc>
        <w:tc>
          <w:tcPr>
            <w:tcW w:w="103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424A6" w:rsidRDefault="00885102">
            <w:pPr>
              <w:rPr>
                <w:rFonts w:eastAsia="Times New Roman" w:cs="Times New Roman"/>
                <w:b/>
                <w:sz w:val="20"/>
                <w:szCs w:val="20"/>
              </w:rPr>
            </w:pPr>
            <w:r>
              <w:rPr>
                <w:rFonts w:eastAsia="Times New Roman" w:cs="Times New Roman"/>
                <w:b/>
                <w:sz w:val="20"/>
                <w:szCs w:val="20"/>
              </w:rPr>
              <w:lastRenderedPageBreak/>
              <w:t xml:space="preserve">1 vien. </w:t>
            </w:r>
            <w:r>
              <w:rPr>
                <w:rFonts w:eastAsia="Times New Roman" w:cs="Times New Roman"/>
                <w:b/>
                <w:sz w:val="20"/>
                <w:szCs w:val="20"/>
              </w:rPr>
              <w:lastRenderedPageBreak/>
              <w:t>cena EUR bez PVN</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b/>
                <w:sz w:val="20"/>
                <w:szCs w:val="20"/>
              </w:rPr>
            </w:pPr>
            <w:r>
              <w:rPr>
                <w:rFonts w:eastAsia="Times New Roman" w:cs="Times New Roman"/>
                <w:b/>
                <w:sz w:val="20"/>
                <w:szCs w:val="20"/>
              </w:rPr>
              <w:lastRenderedPageBreak/>
              <w:t xml:space="preserve">Kopējā </w:t>
            </w:r>
            <w:r>
              <w:rPr>
                <w:rFonts w:eastAsia="Times New Roman" w:cs="Times New Roman"/>
                <w:b/>
                <w:sz w:val="20"/>
                <w:szCs w:val="20"/>
              </w:rPr>
              <w:lastRenderedPageBreak/>
              <w:t>vērtējamā cena EUR bez PVN</w:t>
            </w:r>
          </w:p>
        </w:tc>
        <w:tc>
          <w:tcPr>
            <w:tcW w:w="1215"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424A6" w:rsidRDefault="00885102">
            <w:pPr>
              <w:rPr>
                <w:rFonts w:eastAsia="Times New Roman" w:cs="Times New Roman"/>
                <w:b/>
                <w:sz w:val="20"/>
                <w:szCs w:val="20"/>
              </w:rPr>
            </w:pPr>
            <w:r>
              <w:rPr>
                <w:rFonts w:eastAsia="Times New Roman" w:cs="Times New Roman"/>
                <w:b/>
                <w:sz w:val="20"/>
                <w:szCs w:val="20"/>
              </w:rPr>
              <w:lastRenderedPageBreak/>
              <w:t xml:space="preserve">PVN likme, </w:t>
            </w:r>
            <w:r>
              <w:rPr>
                <w:rFonts w:eastAsia="Times New Roman" w:cs="Times New Roman"/>
                <w:b/>
                <w:sz w:val="20"/>
                <w:szCs w:val="20"/>
              </w:rPr>
              <w:lastRenderedPageBreak/>
              <w:t>%</w:t>
            </w:r>
          </w:p>
        </w:tc>
        <w:tc>
          <w:tcPr>
            <w:tcW w:w="1215" w:type="dxa"/>
            <w:tcBorders>
              <w:top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rPr>
                <w:rFonts w:eastAsia="Times New Roman" w:cs="Times New Roman"/>
                <w:b/>
                <w:sz w:val="20"/>
                <w:szCs w:val="20"/>
              </w:rPr>
            </w:pPr>
          </w:p>
        </w:tc>
        <w:tc>
          <w:tcPr>
            <w:tcW w:w="1215" w:type="dxa"/>
            <w:tcBorders>
              <w:top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rPr>
                <w:rFonts w:eastAsia="Times New Roman" w:cs="Times New Roman"/>
                <w:b/>
                <w:sz w:val="20"/>
                <w:szCs w:val="20"/>
              </w:rPr>
            </w:pPr>
          </w:p>
        </w:tc>
        <w:tc>
          <w:tcPr>
            <w:tcW w:w="1215" w:type="dxa"/>
            <w:tcBorders>
              <w:top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rPr>
                <w:rFonts w:eastAsia="Times New Roman" w:cs="Times New Roman"/>
                <w:b/>
                <w:sz w:val="20"/>
                <w:szCs w:val="20"/>
              </w:rPr>
            </w:pPr>
          </w:p>
        </w:tc>
        <w:tc>
          <w:tcPr>
            <w:tcW w:w="1215" w:type="dxa"/>
            <w:tcBorders>
              <w:top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rPr>
                <w:rFonts w:eastAsia="Times New Roman" w:cs="Times New Roman"/>
                <w:b/>
                <w:sz w:val="20"/>
                <w:szCs w:val="20"/>
              </w:rPr>
            </w:pPr>
          </w:p>
        </w:tc>
        <w:tc>
          <w:tcPr>
            <w:tcW w:w="1215" w:type="dxa"/>
            <w:tcBorders>
              <w:top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rPr>
                <w:rFonts w:eastAsia="Times New Roman" w:cs="Times New Roman"/>
                <w:b/>
                <w:sz w:val="20"/>
                <w:szCs w:val="20"/>
              </w:rPr>
            </w:pPr>
          </w:p>
        </w:tc>
        <w:tc>
          <w:tcPr>
            <w:tcW w:w="1215" w:type="dxa"/>
            <w:tcBorders>
              <w:top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rPr>
                <w:rFonts w:eastAsia="Times New Roman" w:cs="Times New Roman"/>
                <w:b/>
                <w:sz w:val="20"/>
                <w:szCs w:val="20"/>
              </w:rPr>
            </w:pPr>
          </w:p>
        </w:tc>
        <w:tc>
          <w:tcPr>
            <w:tcW w:w="1215" w:type="dxa"/>
            <w:tcBorders>
              <w:top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rPr>
                <w:rFonts w:eastAsia="Times New Roman" w:cs="Times New Roman"/>
                <w:b/>
                <w:sz w:val="20"/>
                <w:szCs w:val="20"/>
              </w:rPr>
            </w:pPr>
          </w:p>
        </w:tc>
        <w:tc>
          <w:tcPr>
            <w:tcW w:w="1215" w:type="dxa"/>
            <w:tcBorders>
              <w:top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rPr>
                <w:rFonts w:eastAsia="Times New Roman" w:cs="Times New Roman"/>
                <w:b/>
                <w:sz w:val="20"/>
                <w:szCs w:val="20"/>
              </w:rPr>
            </w:pPr>
          </w:p>
        </w:tc>
        <w:tc>
          <w:tcPr>
            <w:tcW w:w="1215" w:type="dxa"/>
            <w:tcBorders>
              <w:top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rPr>
                <w:rFonts w:eastAsia="Times New Roman" w:cs="Times New Roman"/>
                <w:b/>
                <w:sz w:val="20"/>
                <w:szCs w:val="20"/>
              </w:rPr>
            </w:pPr>
          </w:p>
        </w:tc>
        <w:tc>
          <w:tcPr>
            <w:tcW w:w="1215" w:type="dxa"/>
            <w:tcBorders>
              <w:top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rPr>
                <w:rFonts w:eastAsia="Times New Roman" w:cs="Times New Roman"/>
                <w:b/>
                <w:sz w:val="20"/>
                <w:szCs w:val="20"/>
              </w:rPr>
            </w:pPr>
          </w:p>
        </w:tc>
        <w:tc>
          <w:tcPr>
            <w:tcW w:w="1215" w:type="dxa"/>
            <w:tcBorders>
              <w:top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rPr>
                <w:rFonts w:eastAsia="Times New Roman" w:cs="Times New Roman"/>
                <w:b/>
                <w:sz w:val="20"/>
                <w:szCs w:val="20"/>
              </w:rPr>
            </w:pPr>
          </w:p>
        </w:tc>
      </w:tr>
      <w:tr w:rsidR="00D424A6">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rPr>
                <w:b/>
              </w:rPr>
            </w:pPr>
            <w:r>
              <w:rPr>
                <w:b/>
              </w:rPr>
              <w:lastRenderedPageBreak/>
              <w:t>78.</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
                <w:bCs/>
              </w:rPr>
            </w:pPr>
            <w:proofErr w:type="spellStart"/>
            <w:r>
              <w:rPr>
                <w:rFonts w:eastAsia="Times New Roman" w:cs="Times New Roman"/>
                <w:b/>
                <w:bCs/>
              </w:rPr>
              <w:t>Šifa</w:t>
            </w:r>
            <w:proofErr w:type="spellEnd"/>
            <w:r>
              <w:rPr>
                <w:rFonts w:eastAsia="Times New Roman" w:cs="Times New Roman"/>
                <w:b/>
                <w:bCs/>
              </w:rPr>
              <w:t xml:space="preserve"> (</w:t>
            </w:r>
            <w:proofErr w:type="spellStart"/>
            <w:r>
              <w:rPr>
                <w:rFonts w:eastAsia="Times New Roman" w:cs="Times New Roman"/>
                <w:b/>
                <w:bCs/>
              </w:rPr>
              <w:t>Schiffa</w:t>
            </w:r>
            <w:proofErr w:type="spellEnd"/>
            <w:r>
              <w:rPr>
                <w:rFonts w:eastAsia="Times New Roman" w:cs="Times New Roman"/>
                <w:b/>
                <w:bCs/>
              </w:rPr>
              <w:t>) reaģents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litrs</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0,5</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r>
      <w:tr w:rsidR="00D424A6">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rPr>
                <w:b/>
              </w:rPr>
            </w:pPr>
            <w:r>
              <w:rPr>
                <w:b/>
              </w:rPr>
              <w:t>79.</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
                <w:bCs/>
              </w:rPr>
            </w:pPr>
            <w:proofErr w:type="spellStart"/>
            <w:r>
              <w:rPr>
                <w:rFonts w:eastAsia="Times New Roman" w:cs="Times New Roman"/>
                <w:b/>
                <w:bCs/>
              </w:rPr>
              <w:t>Perjodskābes</w:t>
            </w:r>
            <w:proofErr w:type="spellEnd"/>
            <w:r>
              <w:rPr>
                <w:rFonts w:eastAsia="Times New Roman" w:cs="Times New Roman"/>
                <w:b/>
                <w:bCs/>
              </w:rPr>
              <w:t xml:space="preserve"> </w:t>
            </w:r>
            <w:proofErr w:type="spellStart"/>
            <w:r>
              <w:rPr>
                <w:rFonts w:eastAsia="Times New Roman" w:cs="Times New Roman"/>
                <w:b/>
                <w:bCs/>
              </w:rPr>
              <w:t>šķīd</w:t>
            </w:r>
            <w:proofErr w:type="spellEnd"/>
            <w:r>
              <w:rPr>
                <w:rFonts w:eastAsia="Times New Roman" w:cs="Times New Roman"/>
                <w:b/>
                <w:bCs/>
              </w:rPr>
              <w:t xml:space="preserve">. ūdenī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1%</w:t>
            </w: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litrs</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0,5</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rPr>
                <w:b/>
              </w:rPr>
            </w:pPr>
            <w:r>
              <w:rPr>
                <w:b/>
              </w:rPr>
              <w:t>80.</w:t>
            </w:r>
          </w:p>
        </w:tc>
        <w:tc>
          <w:tcPr>
            <w:tcW w:w="2712"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
                <w:bCs/>
              </w:rPr>
            </w:pPr>
            <w:r>
              <w:rPr>
                <w:rFonts w:eastAsia="Times New Roman" w:cs="Times New Roman"/>
                <w:b/>
                <w:bCs/>
              </w:rPr>
              <w:t xml:space="preserve">Sālsskābes </w:t>
            </w:r>
            <w:proofErr w:type="spellStart"/>
            <w:r>
              <w:rPr>
                <w:rFonts w:eastAsia="Times New Roman" w:cs="Times New Roman"/>
                <w:b/>
                <w:bCs/>
              </w:rPr>
              <w:t>šķīd</w:t>
            </w:r>
            <w:proofErr w:type="spellEnd"/>
            <w:r>
              <w:rPr>
                <w:rFonts w:eastAsia="Times New Roman" w:cs="Times New Roman"/>
                <w:b/>
                <w:bCs/>
              </w:rPr>
              <w:t>. ūdenī</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1%</w:t>
            </w: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litrs</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2</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rPr>
                <w:b/>
              </w:rPr>
            </w:pPr>
            <w:r>
              <w:rPr>
                <w:b/>
              </w:rPr>
              <w:t>81.</w:t>
            </w:r>
          </w:p>
        </w:tc>
        <w:tc>
          <w:tcPr>
            <w:tcW w:w="2712"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
                <w:bCs/>
              </w:rPr>
            </w:pPr>
            <w:r>
              <w:rPr>
                <w:rFonts w:eastAsia="Times New Roman" w:cs="Times New Roman"/>
                <w:b/>
                <w:bCs/>
              </w:rPr>
              <w:t>Kālija heksacianoferāts (II)</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proofErr w:type="spellStart"/>
            <w:r>
              <w:rPr>
                <w:rFonts w:eastAsia="Times New Roman" w:cs="Times New Roman"/>
                <w:b/>
              </w:rPr>
              <w:t>pulv</w:t>
            </w:r>
            <w:proofErr w:type="spellEnd"/>
            <w:r>
              <w:rPr>
                <w:rFonts w:eastAsia="Times New Roman" w:cs="Times New Roman"/>
                <w:b/>
              </w:rPr>
              <w:t>.</w:t>
            </w: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kg</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0.15</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rPr>
                <w:b/>
              </w:rPr>
            </w:pPr>
            <w:r>
              <w:rPr>
                <w:b/>
              </w:rPr>
              <w:t>82.</w:t>
            </w:r>
          </w:p>
        </w:tc>
        <w:tc>
          <w:tcPr>
            <w:tcW w:w="2712"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
                <w:bCs/>
              </w:rPr>
            </w:pPr>
            <w:proofErr w:type="spellStart"/>
            <w:r>
              <w:rPr>
                <w:rFonts w:eastAsia="Times New Roman" w:cs="Times New Roman"/>
                <w:b/>
                <w:bCs/>
              </w:rPr>
              <w:t>Toluidīnzilā</w:t>
            </w:r>
            <w:proofErr w:type="spellEnd"/>
            <w:r>
              <w:rPr>
                <w:rFonts w:eastAsia="Times New Roman" w:cs="Times New Roman"/>
                <w:b/>
                <w:bCs/>
              </w:rPr>
              <w:t xml:space="preserve"> krāsa</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proofErr w:type="spellStart"/>
            <w:r>
              <w:rPr>
                <w:rFonts w:eastAsia="Times New Roman" w:cs="Times New Roman"/>
                <w:b/>
              </w:rPr>
              <w:t>pulv</w:t>
            </w:r>
            <w:proofErr w:type="spellEnd"/>
            <w:r>
              <w:rPr>
                <w:rFonts w:eastAsia="Times New Roman" w:cs="Times New Roman"/>
                <w:b/>
              </w:rPr>
              <w:t>.</w:t>
            </w: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kg</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0.02</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rPr>
                <w:b/>
              </w:rPr>
            </w:pPr>
            <w:r>
              <w:rPr>
                <w:b/>
              </w:rPr>
              <w:t>83.</w:t>
            </w:r>
          </w:p>
        </w:tc>
        <w:tc>
          <w:tcPr>
            <w:tcW w:w="2712"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rPr>
                <w:rFonts w:eastAsia="Times New Roman" w:cs="Times New Roman"/>
                <w:b/>
                <w:bCs/>
              </w:rPr>
            </w:pPr>
            <w:proofErr w:type="spellStart"/>
            <w:r>
              <w:rPr>
                <w:rFonts w:eastAsia="Times New Roman" w:cs="Times New Roman"/>
                <w:b/>
                <w:bCs/>
              </w:rPr>
              <w:t>Pikrofuksīns</w:t>
            </w:r>
            <w:proofErr w:type="spellEnd"/>
            <w:r>
              <w:rPr>
                <w:rFonts w:eastAsia="Times New Roman" w:cs="Times New Roman"/>
                <w:b/>
                <w:bCs/>
              </w:rPr>
              <w:t xml:space="preserve"> (</w:t>
            </w:r>
            <w:proofErr w:type="spellStart"/>
            <w:r>
              <w:rPr>
                <w:rFonts w:eastAsia="Times New Roman" w:cs="Times New Roman"/>
                <w:b/>
                <w:bCs/>
              </w:rPr>
              <w:t>Van</w:t>
            </w:r>
            <w:proofErr w:type="spellEnd"/>
            <w:r>
              <w:rPr>
                <w:rFonts w:eastAsia="Times New Roman" w:cs="Times New Roman"/>
                <w:b/>
                <w:bCs/>
              </w:rPr>
              <w:t xml:space="preserve"> –</w:t>
            </w:r>
            <w:proofErr w:type="spellStart"/>
            <w:r>
              <w:rPr>
                <w:rFonts w:eastAsia="Times New Roman" w:cs="Times New Roman"/>
                <w:b/>
                <w:bCs/>
              </w:rPr>
              <w:t>Gizon</w:t>
            </w:r>
            <w:proofErr w:type="spellEnd"/>
            <w:r>
              <w:rPr>
                <w:rFonts w:eastAsia="Times New Roman" w:cs="Times New Roman"/>
                <w:b/>
                <w:bCs/>
              </w:rPr>
              <w:t>) krāsu šķīdums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litrs</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2,5</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rPr>
                <w:b/>
              </w:rPr>
            </w:pPr>
            <w:r>
              <w:rPr>
                <w:b/>
              </w:rPr>
              <w:t>84.</w:t>
            </w:r>
          </w:p>
        </w:tc>
        <w:tc>
          <w:tcPr>
            <w:tcW w:w="2712"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
                <w:bCs/>
              </w:rPr>
            </w:pPr>
            <w:proofErr w:type="spellStart"/>
            <w:r>
              <w:rPr>
                <w:rFonts w:eastAsia="Times New Roman" w:cs="Times New Roman"/>
                <w:b/>
                <w:bCs/>
              </w:rPr>
              <w:t>Veigerta</w:t>
            </w:r>
            <w:proofErr w:type="spellEnd"/>
            <w:r>
              <w:rPr>
                <w:rFonts w:eastAsia="Times New Roman" w:cs="Times New Roman"/>
                <w:b/>
                <w:bCs/>
              </w:rPr>
              <w:t xml:space="preserve"> fuksīna krāsu </w:t>
            </w:r>
            <w:proofErr w:type="spellStart"/>
            <w:r>
              <w:rPr>
                <w:rFonts w:eastAsia="Times New Roman" w:cs="Times New Roman"/>
                <w:b/>
                <w:bCs/>
              </w:rPr>
              <w:t>šķīd</w:t>
            </w:r>
            <w:proofErr w:type="spellEnd"/>
            <w:r>
              <w:rPr>
                <w:rFonts w:eastAsia="Times New Roman" w:cs="Times New Roman"/>
                <w:b/>
                <w:bCs/>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litrs</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1,5</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r>
      <w:tr w:rsidR="00D424A6">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rPr>
                <w:b/>
              </w:rPr>
            </w:pPr>
            <w:r>
              <w:rPr>
                <w:b/>
              </w:rPr>
              <w:t>85.</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
                <w:bCs/>
              </w:rPr>
            </w:pPr>
            <w:proofErr w:type="spellStart"/>
            <w:r>
              <w:rPr>
                <w:rFonts w:eastAsia="Times New Roman" w:cs="Times New Roman"/>
                <w:b/>
                <w:bCs/>
              </w:rPr>
              <w:t>Leišmaņa</w:t>
            </w:r>
            <w:proofErr w:type="spellEnd"/>
            <w:r>
              <w:rPr>
                <w:rFonts w:eastAsia="Times New Roman" w:cs="Times New Roman"/>
                <w:b/>
                <w:bCs/>
              </w:rPr>
              <w:t xml:space="preserve"> krāsas </w:t>
            </w:r>
            <w:proofErr w:type="spellStart"/>
            <w:r>
              <w:rPr>
                <w:rFonts w:eastAsia="Times New Roman" w:cs="Times New Roman"/>
                <w:b/>
                <w:bCs/>
              </w:rPr>
              <w:t>šķīd</w:t>
            </w:r>
            <w:proofErr w:type="spellEnd"/>
            <w:r>
              <w:rPr>
                <w:rFonts w:eastAsia="Times New Roman" w:cs="Times New Roman"/>
                <w:b/>
                <w:bCs/>
              </w:rPr>
              <w:t>. metanolā (citoloģijai)</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0,15%</w:t>
            </w: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litrs</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2</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r>
      <w:tr w:rsidR="00D424A6">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rPr>
                <w:b/>
              </w:rPr>
            </w:pPr>
            <w:r>
              <w:rPr>
                <w:b/>
              </w:rPr>
              <w:t>86.</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
                <w:bCs/>
              </w:rPr>
            </w:pPr>
            <w:proofErr w:type="spellStart"/>
            <w:r>
              <w:rPr>
                <w:rFonts w:eastAsia="Times New Roman" w:cs="Times New Roman"/>
                <w:b/>
                <w:bCs/>
              </w:rPr>
              <w:t>Azūra</w:t>
            </w:r>
            <w:proofErr w:type="spellEnd"/>
            <w:proofErr w:type="gramStart"/>
            <w:r>
              <w:rPr>
                <w:rFonts w:eastAsia="Times New Roman" w:cs="Times New Roman"/>
                <w:b/>
                <w:bCs/>
              </w:rPr>
              <w:t xml:space="preserve">  </w:t>
            </w:r>
            <w:proofErr w:type="gramEnd"/>
            <w:r>
              <w:rPr>
                <w:rFonts w:eastAsia="Times New Roman" w:cs="Times New Roman"/>
                <w:b/>
                <w:bCs/>
              </w:rPr>
              <w:t>II šķīdums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1%</w:t>
            </w: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litrs</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2</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rPr>
                <w:b/>
              </w:rPr>
            </w:pPr>
            <w:r>
              <w:rPr>
                <w:b/>
              </w:rPr>
              <w:t>87.</w:t>
            </w:r>
          </w:p>
        </w:tc>
        <w:tc>
          <w:tcPr>
            <w:tcW w:w="2712"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
                <w:bCs/>
              </w:rPr>
            </w:pPr>
            <w:proofErr w:type="spellStart"/>
            <w:r>
              <w:rPr>
                <w:rFonts w:eastAsia="Times New Roman" w:cs="Times New Roman"/>
                <w:b/>
                <w:bCs/>
              </w:rPr>
              <w:t>Eozīna</w:t>
            </w:r>
            <w:proofErr w:type="spellEnd"/>
            <w:r>
              <w:rPr>
                <w:rFonts w:eastAsia="Times New Roman" w:cs="Times New Roman"/>
                <w:b/>
                <w:bCs/>
              </w:rPr>
              <w:t xml:space="preserve"> K krāsas </w:t>
            </w:r>
            <w:proofErr w:type="spellStart"/>
            <w:r>
              <w:rPr>
                <w:rFonts w:eastAsia="Times New Roman" w:cs="Times New Roman"/>
                <w:b/>
                <w:bCs/>
              </w:rPr>
              <w:t>šķīd</w:t>
            </w:r>
            <w:proofErr w:type="spellEnd"/>
            <w:r>
              <w:rPr>
                <w:rFonts w:eastAsia="Times New Roman" w:cs="Times New Roman"/>
                <w:b/>
                <w:bCs/>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1%</w:t>
            </w: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litrs</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1</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rPr>
                <w:b/>
              </w:rPr>
            </w:pPr>
            <w:r>
              <w:rPr>
                <w:b/>
              </w:rPr>
              <w:t>88.</w:t>
            </w:r>
          </w:p>
        </w:tc>
        <w:tc>
          <w:tcPr>
            <w:tcW w:w="2712"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
                <w:bCs/>
              </w:rPr>
            </w:pPr>
            <w:proofErr w:type="spellStart"/>
            <w:r>
              <w:rPr>
                <w:rFonts w:eastAsia="Times New Roman" w:cs="Times New Roman"/>
                <w:b/>
                <w:bCs/>
              </w:rPr>
              <w:t>Osteodec</w:t>
            </w:r>
            <w:proofErr w:type="spellEnd"/>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litrs</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1</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rPr>
                <w:b/>
              </w:rPr>
            </w:pPr>
            <w:r>
              <w:rPr>
                <w:b/>
              </w:rPr>
              <w:t>89.</w:t>
            </w:r>
          </w:p>
        </w:tc>
        <w:tc>
          <w:tcPr>
            <w:tcW w:w="2712"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center"/>
            </w:pPr>
            <w:r>
              <w:t>Fosfāta bufera šķīduma koncentrāts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pPr>
            <w:proofErr w:type="spellStart"/>
            <w:r>
              <w:t>ph</w:t>
            </w:r>
            <w:proofErr w:type="spellEnd"/>
            <w:r>
              <w:t xml:space="preserve"> 7,2+/-0,15</w:t>
            </w: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pPr>
            <w:r>
              <w:t>litrs</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pPr>
            <w:r>
              <w:t>7</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b/>
              </w:rPr>
            </w:pP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b/>
              </w:rPr>
            </w:pP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b/>
              </w:rPr>
            </w:pP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rPr>
                <w:b/>
              </w:rPr>
            </w:pPr>
            <w:r>
              <w:rPr>
                <w:b/>
              </w:rPr>
              <w:t>90.</w:t>
            </w:r>
          </w:p>
        </w:tc>
        <w:tc>
          <w:tcPr>
            <w:tcW w:w="2712"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center"/>
            </w:pPr>
            <w:r>
              <w:t>Histoloģiskā līme (</w:t>
            </w:r>
            <w:proofErr w:type="spellStart"/>
            <w:r>
              <w:t>histofluid</w:t>
            </w:r>
            <w:proofErr w:type="spellEnd"/>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pP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pPr>
            <w:r>
              <w:t>litrs</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pPr>
            <w:r>
              <w:t>8</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b/>
              </w:rPr>
            </w:pP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b/>
              </w:rPr>
            </w:pP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b/>
              </w:rPr>
            </w:pP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Default="00885102">
            <w:pPr>
              <w:jc w:val="center"/>
              <w:rPr>
                <w:b/>
              </w:rPr>
            </w:pPr>
            <w:r>
              <w:rPr>
                <w:b/>
              </w:rPr>
              <w:t>91.</w:t>
            </w:r>
          </w:p>
        </w:tc>
        <w:tc>
          <w:tcPr>
            <w:tcW w:w="2712"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
                <w:bCs/>
              </w:rPr>
            </w:pPr>
            <w:proofErr w:type="spellStart"/>
            <w:r>
              <w:rPr>
                <w:rFonts w:eastAsia="Times New Roman" w:cs="Times New Roman"/>
                <w:b/>
                <w:bCs/>
              </w:rPr>
              <w:t>Gimza-Romanovska</w:t>
            </w:r>
            <w:proofErr w:type="spellEnd"/>
            <w:r>
              <w:rPr>
                <w:rFonts w:eastAsia="Times New Roman" w:cs="Times New Roman"/>
                <w:b/>
                <w:bCs/>
              </w:rPr>
              <w:t xml:space="preserve"> krāsas </w:t>
            </w:r>
            <w:proofErr w:type="spellStart"/>
            <w:r>
              <w:rPr>
                <w:rFonts w:eastAsia="Times New Roman" w:cs="Times New Roman"/>
                <w:b/>
                <w:bCs/>
              </w:rPr>
              <w:t>šķīd</w:t>
            </w:r>
            <w:proofErr w:type="spellEnd"/>
            <w:r>
              <w:rPr>
                <w:rFonts w:eastAsia="Times New Roman" w:cs="Times New Roman"/>
                <w:b/>
                <w:bCs/>
              </w:rPr>
              <w:t>. metanolā</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0,5%</w:t>
            </w: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litrs</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b/>
              </w:rPr>
            </w:pPr>
            <w:r>
              <w:rPr>
                <w:rFonts w:eastAsia="Times New Roman" w:cs="Times New Roman"/>
                <w:b/>
              </w:rPr>
              <w:t>5</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b/>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b/>
              </w:rPr>
            </w:pPr>
            <w:r>
              <w:rPr>
                <w:rFonts w:eastAsia="Times New Roman" w:cs="Times New Roman"/>
                <w:b/>
              </w:rPr>
              <w:t> </w:t>
            </w: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b/>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Pr="00A6263B" w:rsidRDefault="00885102">
            <w:pPr>
              <w:jc w:val="center"/>
              <w:rPr>
                <w:b/>
              </w:rPr>
            </w:pPr>
            <w:r w:rsidRPr="00A6263B">
              <w:rPr>
                <w:b/>
              </w:rPr>
              <w:t>92.</w:t>
            </w:r>
          </w:p>
        </w:tc>
        <w:tc>
          <w:tcPr>
            <w:tcW w:w="2712" w:type="dxa"/>
            <w:gridSpan w:val="2"/>
            <w:tcBorders>
              <w:left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rPr>
                <w:rFonts w:eastAsia="Times New Roman" w:cs="Times New Roman"/>
                <w:bCs/>
              </w:rPr>
            </w:pPr>
            <w:r>
              <w:rPr>
                <w:rFonts w:eastAsia="Times New Roman" w:cs="Times New Roman"/>
                <w:bCs/>
              </w:rPr>
              <w:t>Krāsošanas baterijas panelis ar 24 krāsu konteineriem, konteinera ietilpība 24 stikli (</w:t>
            </w:r>
            <w:proofErr w:type="spellStart"/>
            <w:r>
              <w:rPr>
                <w:rFonts w:eastAsia="Times New Roman" w:cs="Times New Roman"/>
                <w:bCs/>
              </w:rPr>
              <w:t>Slide</w:t>
            </w:r>
            <w:proofErr w:type="spellEnd"/>
            <w:r>
              <w:rPr>
                <w:rFonts w:eastAsia="Times New Roman" w:cs="Times New Roman"/>
                <w:bCs/>
              </w:rPr>
              <w:t xml:space="preserve"> </w:t>
            </w:r>
            <w:proofErr w:type="spellStart"/>
            <w:r>
              <w:rPr>
                <w:rFonts w:eastAsia="Times New Roman" w:cs="Times New Roman"/>
                <w:bCs/>
              </w:rPr>
              <w:t>staining</w:t>
            </w:r>
            <w:proofErr w:type="spellEnd"/>
            <w:r>
              <w:rPr>
                <w:rFonts w:eastAsia="Times New Roman" w:cs="Times New Roman"/>
                <w:bCs/>
              </w:rPr>
              <w:t xml:space="preserve"> </w:t>
            </w:r>
            <w:proofErr w:type="spellStart"/>
            <w:r>
              <w:rPr>
                <w:rFonts w:eastAsia="Times New Roman" w:cs="Times New Roman"/>
                <w:bCs/>
              </w:rPr>
              <w:t>set</w:t>
            </w:r>
            <w:proofErr w:type="spellEnd"/>
            <w:r>
              <w:rPr>
                <w:rFonts w:eastAsia="Times New Roman" w:cs="Times New Roman"/>
                <w:bCs/>
              </w:rPr>
              <w:t xml:space="preserve">, </w:t>
            </w:r>
            <w:proofErr w:type="spellStart"/>
            <w:r>
              <w:rPr>
                <w:rFonts w:eastAsia="Times New Roman" w:cs="Times New Roman"/>
                <w:bCs/>
              </w:rPr>
              <w:t>Bench-top</w:t>
            </w:r>
            <w:proofErr w:type="spellEnd"/>
            <w:r>
              <w:rPr>
                <w:rFonts w:eastAsia="Times New Roman" w:cs="Times New Roman"/>
                <w:bCs/>
              </w:rPr>
              <w:t xml:space="preserve"> </w:t>
            </w:r>
            <w:proofErr w:type="spellStart"/>
            <w:r>
              <w:rPr>
                <w:rFonts w:eastAsia="Times New Roman" w:cs="Times New Roman"/>
                <w:bCs/>
              </w:rPr>
              <w:t>hool</w:t>
            </w:r>
            <w:proofErr w:type="spellEnd"/>
            <w:r>
              <w:rPr>
                <w:rFonts w:eastAsia="Times New Roman" w:cs="Times New Roman"/>
                <w:bCs/>
              </w:rPr>
              <w:t xml:space="preserve">, </w:t>
            </w:r>
            <w:proofErr w:type="spellStart"/>
            <w:r>
              <w:rPr>
                <w:rFonts w:eastAsia="Times New Roman" w:cs="Times New Roman"/>
                <w:bCs/>
              </w:rPr>
              <w:t>Auxiliary</w:t>
            </w:r>
            <w:proofErr w:type="spellEnd"/>
            <w:r>
              <w:rPr>
                <w:rFonts w:eastAsia="Times New Roman" w:cs="Times New Roman"/>
                <w:bCs/>
              </w:rPr>
              <w:t xml:space="preserve"> </w:t>
            </w:r>
            <w:proofErr w:type="spellStart"/>
            <w:r>
              <w:rPr>
                <w:rFonts w:eastAsia="Times New Roman" w:cs="Times New Roman"/>
                <w:bCs/>
              </w:rPr>
              <w:t>staining</w:t>
            </w:r>
            <w:proofErr w:type="spellEnd"/>
            <w:r>
              <w:rPr>
                <w:rFonts w:eastAsia="Times New Roman" w:cs="Times New Roman"/>
                <w:bCs/>
              </w:rPr>
              <w:t xml:space="preserve"> </w:t>
            </w:r>
            <w:proofErr w:type="spellStart"/>
            <w:r>
              <w:rPr>
                <w:rFonts w:eastAsia="Times New Roman" w:cs="Times New Roman"/>
                <w:bCs/>
              </w:rPr>
              <w:t>and</w:t>
            </w:r>
            <w:proofErr w:type="spellEnd"/>
            <w:r>
              <w:rPr>
                <w:rFonts w:eastAsia="Times New Roman" w:cs="Times New Roman"/>
                <w:bCs/>
              </w:rPr>
              <w:t xml:space="preserve"> </w:t>
            </w:r>
            <w:proofErr w:type="spellStart"/>
            <w:r>
              <w:rPr>
                <w:rFonts w:eastAsia="Times New Roman" w:cs="Times New Roman"/>
                <w:bCs/>
              </w:rPr>
              <w:t>mounting</w:t>
            </w:r>
            <w:proofErr w:type="spellEnd"/>
            <w:r>
              <w:rPr>
                <w:rFonts w:eastAsia="Times New Roman" w:cs="Times New Roman"/>
                <w:bCs/>
              </w:rPr>
              <w:t xml:space="preserve"> </w:t>
            </w:r>
            <w:proofErr w:type="spellStart"/>
            <w:r>
              <w:rPr>
                <w:rFonts w:eastAsia="Times New Roman" w:cs="Times New Roman"/>
                <w:bCs/>
              </w:rPr>
              <w:t>equipment</w:t>
            </w:r>
            <w:proofErr w:type="spellEnd"/>
            <w:r>
              <w:rPr>
                <w:rFonts w:eastAsia="Times New Roman" w:cs="Times New Roman"/>
                <w:bCs/>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gab.</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2</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r>
      <w:tr w:rsidR="00D424A6">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Pr="00A6263B" w:rsidRDefault="00885102">
            <w:pPr>
              <w:jc w:val="center"/>
              <w:rPr>
                <w:b/>
              </w:rPr>
            </w:pPr>
            <w:r w:rsidRPr="00A6263B">
              <w:rPr>
                <w:b/>
              </w:rPr>
              <w:t>93.</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rPr>
                <w:rFonts w:eastAsia="Times New Roman" w:cs="Times New Roman"/>
                <w:bCs/>
              </w:rPr>
            </w:pPr>
            <w:r>
              <w:rPr>
                <w:rFonts w:eastAsia="Times New Roman" w:cs="Times New Roman"/>
                <w:bCs/>
              </w:rPr>
              <w:t xml:space="preserve">Kartona kastes </w:t>
            </w:r>
            <w:r>
              <w:rPr>
                <w:rFonts w:eastAsia="Times New Roman" w:cs="Times New Roman"/>
                <w:bCs/>
              </w:rPr>
              <w:lastRenderedPageBreak/>
              <w:t>histoloģisko stiklu arhīvam (</w:t>
            </w:r>
            <w:proofErr w:type="spellStart"/>
            <w:r>
              <w:rPr>
                <w:rFonts w:eastAsia="Times New Roman" w:cs="Times New Roman"/>
                <w:bCs/>
              </w:rPr>
              <w:t>Block&amp;Slide</w:t>
            </w:r>
            <w:proofErr w:type="spellEnd"/>
            <w:r>
              <w:rPr>
                <w:rFonts w:eastAsia="Times New Roman" w:cs="Times New Roman"/>
                <w:bCs/>
              </w:rPr>
              <w:t xml:space="preserve">) </w:t>
            </w:r>
            <w:proofErr w:type="spellStart"/>
            <w:r>
              <w:rPr>
                <w:rFonts w:eastAsia="Times New Roman" w:cs="Times New Roman"/>
                <w:bCs/>
              </w:rPr>
              <w:t>Archive</w:t>
            </w:r>
            <w:proofErr w:type="spellEnd"/>
            <w:r>
              <w:rPr>
                <w:rFonts w:eastAsia="Times New Roman" w:cs="Times New Roman"/>
                <w:bCs/>
              </w:rPr>
              <w:t xml:space="preserve"> </w:t>
            </w:r>
            <w:proofErr w:type="spellStart"/>
            <w:r>
              <w:rPr>
                <w:rFonts w:eastAsia="Times New Roman" w:cs="Times New Roman"/>
                <w:bCs/>
              </w:rPr>
              <w:t>Systems</w:t>
            </w:r>
            <w:proofErr w:type="spellEnd"/>
            <w:r>
              <w:rPr>
                <w:rFonts w:eastAsia="Times New Roman" w:cs="Times New Roman"/>
                <w:bCs/>
              </w:rPr>
              <w:t xml:space="preserve">, </w:t>
            </w:r>
            <w:proofErr w:type="spellStart"/>
            <w:r>
              <w:rPr>
                <w:rFonts w:eastAsia="Times New Roman" w:cs="Times New Roman"/>
                <w:bCs/>
              </w:rPr>
              <w:t>Diastore</w:t>
            </w:r>
            <w:proofErr w:type="spellEnd"/>
            <w:r>
              <w:rPr>
                <w:rFonts w:eastAsia="Times New Roman" w:cs="Times New Roman"/>
                <w:bCs/>
              </w:rPr>
              <w:t xml:space="preserve"> </w:t>
            </w:r>
            <w:proofErr w:type="spellStart"/>
            <w:r>
              <w:rPr>
                <w:rFonts w:eastAsia="Times New Roman" w:cs="Times New Roman"/>
                <w:bCs/>
              </w:rPr>
              <w:t>Slide</w:t>
            </w:r>
            <w:proofErr w:type="spellEnd"/>
            <w:r>
              <w:rPr>
                <w:rFonts w:eastAsia="Times New Roman" w:cs="Times New Roman"/>
                <w:bCs/>
              </w:rPr>
              <w:t xml:space="preserve"> 1000 </w:t>
            </w:r>
            <w:proofErr w:type="spellStart"/>
            <w:r>
              <w:rPr>
                <w:rFonts w:eastAsia="Times New Roman" w:cs="Times New Roman"/>
                <w:bCs/>
              </w:rPr>
              <w:t>Assembled</w:t>
            </w:r>
            <w:proofErr w:type="spellEnd"/>
            <w:r>
              <w:rPr>
                <w:rFonts w:eastAsia="Times New Roman" w:cs="Times New Roman"/>
                <w:bCs/>
              </w:rPr>
              <w:t xml:space="preserve"> 01 PC, DIAPATH</w:t>
            </w:r>
          </w:p>
        </w:tc>
        <w:tc>
          <w:tcPr>
            <w:tcW w:w="1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gab.</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10</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r>
      <w:tr w:rsidR="00D424A6">
        <w:trPr>
          <w:trHeight w:val="255"/>
        </w:trPr>
        <w:tc>
          <w:tcPr>
            <w:tcW w:w="1065"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Pr="00A6263B" w:rsidRDefault="00885102">
            <w:pPr>
              <w:jc w:val="center"/>
              <w:rPr>
                <w:b/>
              </w:rPr>
            </w:pPr>
            <w:r w:rsidRPr="00A6263B">
              <w:rPr>
                <w:b/>
              </w:rPr>
              <w:lastRenderedPageBreak/>
              <w:t>94.</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Cs/>
              </w:rPr>
            </w:pPr>
            <w:r>
              <w:rPr>
                <w:rFonts w:eastAsia="Times New Roman" w:cs="Times New Roman"/>
                <w:bCs/>
              </w:rPr>
              <w:t>Plastmasas stiklu paliktņi ar ietilpību 20 stikli (</w:t>
            </w:r>
            <w:proofErr w:type="spellStart"/>
            <w:r>
              <w:rPr>
                <w:rFonts w:eastAsia="Times New Roman" w:cs="Times New Roman"/>
                <w:bCs/>
              </w:rPr>
              <w:t>Plastic</w:t>
            </w:r>
            <w:proofErr w:type="spellEnd"/>
            <w:r>
              <w:rPr>
                <w:rFonts w:eastAsia="Times New Roman" w:cs="Times New Roman"/>
                <w:bCs/>
              </w:rPr>
              <w:t xml:space="preserve"> </w:t>
            </w:r>
            <w:proofErr w:type="spellStart"/>
            <w:r>
              <w:rPr>
                <w:rFonts w:eastAsia="Times New Roman" w:cs="Times New Roman"/>
                <w:bCs/>
              </w:rPr>
              <w:t>Slide</w:t>
            </w:r>
            <w:proofErr w:type="spellEnd"/>
            <w:r>
              <w:rPr>
                <w:rFonts w:eastAsia="Times New Roman" w:cs="Times New Roman"/>
                <w:bCs/>
              </w:rPr>
              <w:t xml:space="preserve"> </w:t>
            </w:r>
            <w:proofErr w:type="spellStart"/>
            <w:r>
              <w:rPr>
                <w:rFonts w:eastAsia="Times New Roman" w:cs="Times New Roman"/>
                <w:bCs/>
              </w:rPr>
              <w:t>Folder</w:t>
            </w:r>
            <w:proofErr w:type="spellEnd"/>
            <w:r>
              <w:rPr>
                <w:rFonts w:eastAsia="Times New Roman" w:cs="Times New Roman"/>
                <w:bCs/>
              </w:rPr>
              <w:t xml:space="preserve">), </w:t>
            </w:r>
            <w:proofErr w:type="spellStart"/>
            <w:r>
              <w:rPr>
                <w:rFonts w:eastAsia="Times New Roman" w:cs="Times New Roman"/>
                <w:bCs/>
              </w:rPr>
              <w:t>izmēr</w:t>
            </w:r>
            <w:proofErr w:type="spellEnd"/>
            <w:r>
              <w:rPr>
                <w:rFonts w:eastAsia="Times New Roman" w:cs="Times New Roman"/>
                <w:bCs/>
              </w:rPr>
              <w:t>; 32cm x 19cm x 1cm</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gab.</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10</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r>
      <w:tr w:rsidR="00D424A6">
        <w:trPr>
          <w:trHeight w:val="255"/>
        </w:trPr>
        <w:tc>
          <w:tcPr>
            <w:tcW w:w="1065"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D424A6" w:rsidRPr="00A6263B" w:rsidRDefault="00885102">
            <w:pPr>
              <w:jc w:val="center"/>
              <w:rPr>
                <w:b/>
              </w:rPr>
            </w:pPr>
            <w:r w:rsidRPr="00A6263B">
              <w:rPr>
                <w:b/>
              </w:rPr>
              <w:t>95.</w:t>
            </w:r>
          </w:p>
        </w:tc>
        <w:tc>
          <w:tcPr>
            <w:tcW w:w="2712"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jc w:val="both"/>
              <w:rPr>
                <w:rFonts w:eastAsia="Times New Roman" w:cs="Times New Roman"/>
                <w:bCs/>
              </w:rPr>
            </w:pPr>
            <w:r>
              <w:rPr>
                <w:rFonts w:eastAsia="Times New Roman" w:cs="Times New Roman"/>
                <w:bCs/>
              </w:rPr>
              <w:t>Porolona paliktņi biopsijas materiālam. Izmērs: 30.2x25.4x2mm, iepakojumā 1000 gab.</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proofErr w:type="spellStart"/>
            <w:r>
              <w:rPr>
                <w:rFonts w:eastAsia="Times New Roman" w:cs="Times New Roman"/>
              </w:rPr>
              <w:t>iepakoj</w:t>
            </w:r>
            <w:proofErr w:type="spellEnd"/>
            <w:r>
              <w:rPr>
                <w:rFonts w:eastAsia="Times New Roman" w:cs="Times New Roman"/>
              </w:rPr>
              <w:t>.</w:t>
            </w:r>
          </w:p>
        </w:tc>
        <w:tc>
          <w:tcPr>
            <w:tcW w:w="10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jc w:val="center"/>
              <w:rPr>
                <w:rFonts w:eastAsia="Times New Roman" w:cs="Times New Roman"/>
              </w:rPr>
            </w:pPr>
            <w:r>
              <w:rPr>
                <w:rFonts w:eastAsia="Times New Roman" w:cs="Times New Roman"/>
              </w:rPr>
              <w:t>5</w:t>
            </w:r>
          </w:p>
        </w:tc>
        <w:tc>
          <w:tcPr>
            <w:tcW w:w="14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rPr>
            </w:pP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7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0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1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Pr>
              <w:rPr>
                <w:rFonts w:eastAsia="Times New Roman" w:cs="Times New Roman"/>
              </w:rPr>
            </w:pPr>
            <w:r>
              <w:rPr>
                <w:rFonts w:eastAsia="Times New Roman" w:cs="Times New Roman"/>
              </w:rPr>
              <w:t> </w:t>
            </w: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c>
          <w:tcPr>
            <w:tcW w:w="1215"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rPr>
                <w:rFonts w:eastAsia="Times New Roman" w:cs="Times New Roman"/>
              </w:rPr>
            </w:pPr>
          </w:p>
        </w:tc>
      </w:tr>
    </w:tbl>
    <w:p w:rsidR="00D424A6" w:rsidRDefault="00D424A6">
      <w:pPr>
        <w:shd w:val="clear" w:color="auto" w:fill="FFFFFF"/>
        <w:rPr>
          <w:rFonts w:eastAsia="Calibri" w:cs="Times New Roman"/>
          <w:b/>
          <w:i/>
        </w:rPr>
      </w:pPr>
    </w:p>
    <w:p w:rsidR="00D424A6" w:rsidRDefault="00D424A6">
      <w:pPr>
        <w:shd w:val="clear" w:color="auto" w:fill="FFFFFF"/>
        <w:rPr>
          <w:rFonts w:eastAsia="Calibri" w:cs="Times New Roman"/>
          <w:b/>
          <w:i/>
        </w:rPr>
      </w:pPr>
    </w:p>
    <w:p w:rsidR="002849BF" w:rsidRDefault="002849BF">
      <w:pPr>
        <w:shd w:val="clear" w:color="auto" w:fill="FFFFFF"/>
        <w:rPr>
          <w:rFonts w:eastAsia="Calibri" w:cs="Times New Roman"/>
          <w:b/>
          <w:i/>
        </w:rPr>
      </w:pPr>
    </w:p>
    <w:p w:rsidR="002849BF" w:rsidRDefault="002849BF">
      <w:pPr>
        <w:shd w:val="clear" w:color="auto" w:fill="FFFFFF"/>
        <w:rPr>
          <w:rFonts w:eastAsia="Calibri" w:cs="Times New Roman"/>
          <w:b/>
          <w:i/>
        </w:rPr>
      </w:pPr>
    </w:p>
    <w:p w:rsidR="00D424A6" w:rsidRDefault="00885102">
      <w:pPr>
        <w:shd w:val="clear" w:color="auto" w:fill="FFFFFF"/>
      </w:pPr>
      <w:r>
        <w:rPr>
          <w:rFonts w:eastAsia="Calibri" w:cs="Times New Roman"/>
          <w:b/>
          <w:i/>
        </w:rPr>
        <w:t xml:space="preserve">96.daļa – </w:t>
      </w:r>
      <w:r>
        <w:rPr>
          <w:rFonts w:eastAsia="Times New Roman"/>
          <w:b/>
          <w:kern w:val="0"/>
          <w:lang w:eastAsia="en-US" w:bidi="ar-SA"/>
        </w:rPr>
        <w:t>Imersijas eļļa mikroskopijai</w:t>
      </w:r>
      <w:proofErr w:type="gramStart"/>
      <w:r>
        <w:rPr>
          <w:rFonts w:eastAsia="Times New Roman"/>
          <w:b/>
          <w:kern w:val="0"/>
          <w:lang w:eastAsia="en-US" w:bidi="ar-SA"/>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999"/>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Pr>
              <w:pStyle w:val="TableContents"/>
              <w:snapToGrid w:val="0"/>
            </w:pPr>
            <w:r>
              <w:rPr>
                <w:rFonts w:eastAsia="Times New Roman"/>
                <w:kern w:val="0"/>
                <w:lang w:eastAsia="en-US" w:bidi="ar-SA"/>
              </w:rPr>
              <w:t>Imersijas eļļa mikroskopijai 50ml</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Pr>
              <w:pStyle w:val="TableContents"/>
              <w:snapToGrid w:val="0"/>
              <w:rPr>
                <w:color w:val="000000"/>
              </w:rPr>
            </w:pPr>
            <w:r>
              <w:rPr>
                <w:color w:val="000000"/>
              </w:rPr>
              <w:t>12flak.</w:t>
            </w:r>
          </w:p>
          <w:p w:rsidR="00D424A6" w:rsidRDefault="00D424A6">
            <w:pPr>
              <w:pStyle w:val="TableContents"/>
              <w:snapToGrid w:val="0"/>
              <w:rPr>
                <w:color w:val="000000"/>
              </w:rPr>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885102" w:rsidP="00A6263B">
      <w:pPr>
        <w:rPr>
          <w:b/>
        </w:rPr>
      </w:pPr>
      <w:r>
        <w:rPr>
          <w:b/>
        </w:rPr>
        <w:lastRenderedPageBreak/>
        <w:t xml:space="preserve">97. </w:t>
      </w:r>
      <w:proofErr w:type="gramStart"/>
      <w:r>
        <w:rPr>
          <w:b/>
        </w:rPr>
        <w:t>daļa</w:t>
      </w:r>
      <w:r w:rsidR="00A6263B">
        <w:rPr>
          <w:b/>
        </w:rPr>
        <w:t xml:space="preserve">- </w:t>
      </w:r>
      <w:r>
        <w:rPr>
          <w:b/>
        </w:rPr>
        <w:t>A</w:t>
      </w:r>
      <w:proofErr w:type="gramEnd"/>
      <w:r>
        <w:rPr>
          <w:b/>
        </w:rPr>
        <w:t xml:space="preserve">smeņi (žiletes) mikrotomam     </w:t>
      </w:r>
    </w:p>
    <w:p w:rsidR="00D424A6" w:rsidRDefault="00D424A6">
      <w:pPr>
        <w:rPr>
          <w:b/>
        </w:rPr>
      </w:pPr>
    </w:p>
    <w:p w:rsidR="00D424A6" w:rsidRDefault="00D424A6">
      <w:pPr>
        <w:rPr>
          <w:b/>
        </w:rPr>
      </w:pPr>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999"/>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62"/>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rPr>
                <w:color w:val="000000"/>
              </w:rPr>
              <w:t xml:space="preserve">Zema profila cietu un rutīnas biopsijas (maza izmēra) audu griezumiem, materiāls - nerūsējošs tērauds ar unikālu materiālu pārklātu </w:t>
            </w:r>
            <w:proofErr w:type="spellStart"/>
            <w:r>
              <w:rPr>
                <w:color w:val="000000"/>
              </w:rPr>
              <w:t>griezējmalu</w:t>
            </w:r>
            <w:proofErr w:type="spellEnd"/>
            <w:r>
              <w:rPr>
                <w:color w:val="000000"/>
              </w:rPr>
              <w:t>. Asināšanas leņķis 35</w:t>
            </w:r>
            <w:r>
              <w:rPr>
                <w:color w:val="000000"/>
                <w:vertAlign w:val="superscript"/>
              </w:rPr>
              <w:t>0</w:t>
            </w:r>
            <w:r>
              <w:rPr>
                <w:color w:val="000000"/>
              </w:rPr>
              <w:t>.  (Kasetē 50 gab.)</w:t>
            </w:r>
          </w:p>
          <w:p w:rsidR="00D424A6" w:rsidRDefault="00D424A6">
            <w:pPr>
              <w:pStyle w:val="TableContents"/>
              <w:snapToGrid w:val="0"/>
              <w:rPr>
                <w:color w:val="C0504D"/>
              </w:rPr>
            </w:pP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Pr>
              <w:pStyle w:val="TableContents"/>
              <w:snapToGrid w:val="0"/>
            </w:pPr>
            <w:r>
              <w:t>1750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rPr>
      </w:pPr>
    </w:p>
    <w:p w:rsidR="00D424A6" w:rsidRDefault="00885102">
      <w:pPr>
        <w:rPr>
          <w:b/>
        </w:rPr>
      </w:pPr>
      <w:r>
        <w:rPr>
          <w:b/>
        </w:rPr>
        <w:t>98.daļa- Segstikliņi</w:t>
      </w:r>
    </w:p>
    <w:p w:rsidR="00D424A6" w:rsidRDefault="00D424A6"/>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999"/>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1393"/>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Segstikliņi</w:t>
            </w:r>
            <w:proofErr w:type="gramStart"/>
            <w:r>
              <w:t xml:space="preserve">  </w:t>
            </w:r>
            <w:proofErr w:type="gramEnd"/>
            <w:r>
              <w:t>- 24mm x 60mm</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60 000gab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i/>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i/>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i/>
              </w:rPr>
            </w:pPr>
          </w:p>
        </w:tc>
      </w:tr>
    </w:tbl>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885102">
      <w:r>
        <w:rPr>
          <w:b/>
        </w:rPr>
        <w:t>99.daļa -</w:t>
      </w:r>
      <w:r>
        <w:t xml:space="preserve"> </w:t>
      </w:r>
      <w:proofErr w:type="spellStart"/>
      <w:r>
        <w:rPr>
          <w:b/>
        </w:rPr>
        <w:t>Extractum</w:t>
      </w:r>
      <w:proofErr w:type="spellEnd"/>
      <w:r>
        <w:rPr>
          <w:b/>
        </w:rPr>
        <w:t xml:space="preserve"> </w:t>
      </w:r>
      <w:proofErr w:type="spellStart"/>
      <w:r>
        <w:rPr>
          <w:b/>
        </w:rPr>
        <w:t>allergenum</w:t>
      </w:r>
      <w:proofErr w:type="spellEnd"/>
      <w:r>
        <w:rPr>
          <w:b/>
        </w:rPr>
        <w:t>, šķīdums ādas dūriena testam, dažādi alergēni, kontroles šķīdumi</w:t>
      </w:r>
    </w:p>
    <w:p w:rsidR="00D424A6" w:rsidRDefault="00D424A6"/>
    <w:tbl>
      <w:tblPr>
        <w:tblW w:w="13608" w:type="dxa"/>
        <w:tblInd w:w="36" w:type="dxa"/>
        <w:tblLayout w:type="fixed"/>
        <w:tblCellMar>
          <w:left w:w="10" w:type="dxa"/>
          <w:right w:w="10" w:type="dxa"/>
        </w:tblCellMar>
        <w:tblLook w:val="04A0" w:firstRow="1" w:lastRow="0" w:firstColumn="1" w:lastColumn="0" w:noHBand="0" w:noVBand="1"/>
      </w:tblPr>
      <w:tblGrid>
        <w:gridCol w:w="2712"/>
        <w:gridCol w:w="909"/>
        <w:gridCol w:w="1765"/>
        <w:gridCol w:w="1418"/>
        <w:gridCol w:w="1134"/>
        <w:gridCol w:w="1984"/>
        <w:gridCol w:w="1418"/>
        <w:gridCol w:w="992"/>
        <w:gridCol w:w="1276"/>
      </w:tblGrid>
      <w:tr w:rsidR="00D424A6">
        <w:trPr>
          <w:trHeight w:val="255"/>
        </w:trPr>
        <w:tc>
          <w:tcPr>
            <w:tcW w:w="2712" w:type="dxa"/>
            <w:tcBorders>
              <w:top w:val="single" w:sz="4" w:space="0" w:color="000000"/>
              <w:left w:val="single" w:sz="4" w:space="0" w:color="000000"/>
              <w:bottom w:val="single" w:sz="4" w:space="0" w:color="000000"/>
              <w:right w:val="single" w:sz="4" w:space="0" w:color="000000"/>
            </w:tcBorders>
            <w:shd w:val="clear" w:color="auto" w:fill="BFBFBF"/>
            <w:noWrap/>
            <w:tcMar>
              <w:top w:w="0" w:type="dxa"/>
              <w:left w:w="108" w:type="dxa"/>
              <w:bottom w:w="0" w:type="dxa"/>
              <w:right w:w="108" w:type="dxa"/>
            </w:tcMar>
            <w:vAlign w:val="center"/>
          </w:tcPr>
          <w:p w:rsidR="00D424A6" w:rsidRDefault="00885102">
            <w:pPr>
              <w:rPr>
                <w:b/>
                <w:sz w:val="20"/>
                <w:szCs w:val="20"/>
              </w:rPr>
            </w:pPr>
            <w:r>
              <w:rPr>
                <w:b/>
                <w:sz w:val="20"/>
                <w:szCs w:val="20"/>
              </w:rPr>
              <w:t>Starptautiskais, nepatentētais nosaukums</w:t>
            </w:r>
          </w:p>
        </w:tc>
        <w:tc>
          <w:tcPr>
            <w:tcW w:w="909"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bottom"/>
          </w:tcPr>
          <w:p w:rsidR="00D424A6" w:rsidRDefault="00885102">
            <w:pPr>
              <w:rPr>
                <w:b/>
                <w:sz w:val="20"/>
                <w:szCs w:val="20"/>
              </w:rPr>
            </w:pPr>
            <w:r>
              <w:rPr>
                <w:b/>
                <w:sz w:val="20"/>
                <w:szCs w:val="20"/>
              </w:rPr>
              <w:t>Vienība</w:t>
            </w:r>
          </w:p>
        </w:tc>
        <w:tc>
          <w:tcPr>
            <w:tcW w:w="1765"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bottom"/>
          </w:tcPr>
          <w:p w:rsidR="00D424A6" w:rsidRDefault="00885102">
            <w:pPr>
              <w:rPr>
                <w:b/>
                <w:sz w:val="20"/>
                <w:szCs w:val="20"/>
              </w:rPr>
            </w:pPr>
            <w:r>
              <w:rPr>
                <w:b/>
                <w:sz w:val="20"/>
                <w:szCs w:val="20"/>
              </w:rPr>
              <w:t>Vienību daudzums</w:t>
            </w:r>
          </w:p>
        </w:tc>
        <w:tc>
          <w:tcPr>
            <w:tcW w:w="1418"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bottom"/>
          </w:tcPr>
          <w:p w:rsidR="00D424A6" w:rsidRDefault="00885102">
            <w:pPr>
              <w:rPr>
                <w:b/>
                <w:sz w:val="20"/>
                <w:szCs w:val="20"/>
              </w:rPr>
            </w:pPr>
            <w:r>
              <w:rPr>
                <w:b/>
                <w:sz w:val="20"/>
                <w:szCs w:val="20"/>
              </w:rPr>
              <w:t>Medikamenta nosaukums</w:t>
            </w:r>
          </w:p>
        </w:tc>
        <w:tc>
          <w:tcPr>
            <w:tcW w:w="1134"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bottom"/>
          </w:tcPr>
          <w:p w:rsidR="00D424A6" w:rsidRDefault="00885102">
            <w:pPr>
              <w:rPr>
                <w:b/>
                <w:sz w:val="20"/>
                <w:szCs w:val="20"/>
              </w:rPr>
            </w:pPr>
            <w:r>
              <w:rPr>
                <w:b/>
                <w:sz w:val="20"/>
                <w:szCs w:val="20"/>
              </w:rPr>
              <w:t>Ražotājs</w:t>
            </w:r>
          </w:p>
        </w:tc>
        <w:tc>
          <w:tcPr>
            <w:tcW w:w="1984"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bottom"/>
          </w:tcPr>
          <w:p w:rsidR="00D424A6" w:rsidRDefault="00885102">
            <w:pPr>
              <w:rPr>
                <w:b/>
                <w:sz w:val="20"/>
                <w:szCs w:val="20"/>
              </w:rPr>
            </w:pPr>
            <w:r>
              <w:rPr>
                <w:b/>
                <w:sz w:val="20"/>
                <w:szCs w:val="20"/>
              </w:rPr>
              <w:t>Reģistrēts Latvijā vai centralizēti reģistrēts ES (</w:t>
            </w:r>
            <w:proofErr w:type="spellStart"/>
            <w:r>
              <w:rPr>
                <w:b/>
                <w:sz w:val="20"/>
                <w:szCs w:val="20"/>
              </w:rPr>
              <w:t>reģ.Nr</w:t>
            </w:r>
            <w:proofErr w:type="spellEnd"/>
            <w:r>
              <w:rPr>
                <w:b/>
                <w:sz w:val="20"/>
                <w:szCs w:val="20"/>
              </w:rPr>
              <w:t>.)</w:t>
            </w:r>
          </w:p>
        </w:tc>
        <w:tc>
          <w:tcPr>
            <w:tcW w:w="1418"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bottom"/>
          </w:tcPr>
          <w:p w:rsidR="00D424A6" w:rsidRDefault="00885102">
            <w:pPr>
              <w:rPr>
                <w:b/>
                <w:sz w:val="20"/>
                <w:szCs w:val="20"/>
              </w:rPr>
            </w:pPr>
            <w:r>
              <w:rPr>
                <w:b/>
                <w:sz w:val="20"/>
                <w:szCs w:val="20"/>
              </w:rPr>
              <w:t>1 vien. cena EUR bez PVN</w:t>
            </w:r>
          </w:p>
        </w:tc>
        <w:tc>
          <w:tcPr>
            <w:tcW w:w="992" w:type="dxa"/>
            <w:tcBorders>
              <w:top w:val="single" w:sz="4" w:space="0" w:color="000000"/>
              <w:bottom w:val="single" w:sz="4" w:space="0" w:color="000000"/>
              <w:right w:val="single" w:sz="4" w:space="0" w:color="000000"/>
            </w:tcBorders>
            <w:shd w:val="clear" w:color="auto" w:fill="BFBFBF"/>
            <w:noWrap/>
            <w:tcMar>
              <w:top w:w="0" w:type="dxa"/>
              <w:left w:w="108" w:type="dxa"/>
              <w:bottom w:w="0" w:type="dxa"/>
              <w:right w:w="108" w:type="dxa"/>
            </w:tcMar>
            <w:vAlign w:val="bottom"/>
          </w:tcPr>
          <w:p w:rsidR="00D424A6" w:rsidRDefault="00885102">
            <w:pPr>
              <w:rPr>
                <w:b/>
                <w:sz w:val="20"/>
                <w:szCs w:val="20"/>
              </w:rPr>
            </w:pPr>
            <w:r>
              <w:rPr>
                <w:b/>
                <w:sz w:val="20"/>
                <w:szCs w:val="20"/>
              </w:rPr>
              <w:t>Kopējā</w:t>
            </w:r>
            <w:proofErr w:type="gramStart"/>
            <w:r>
              <w:rPr>
                <w:b/>
                <w:sz w:val="20"/>
                <w:szCs w:val="20"/>
              </w:rPr>
              <w:t xml:space="preserve">  </w:t>
            </w:r>
            <w:proofErr w:type="gramEnd"/>
            <w:r>
              <w:rPr>
                <w:b/>
                <w:sz w:val="20"/>
                <w:szCs w:val="20"/>
              </w:rPr>
              <w:t>cena EUR bez PVN</w:t>
            </w:r>
          </w:p>
        </w:tc>
        <w:tc>
          <w:tcPr>
            <w:tcW w:w="1276" w:type="dxa"/>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bottom"/>
          </w:tcPr>
          <w:p w:rsidR="00D424A6" w:rsidRDefault="00885102">
            <w:pPr>
              <w:rPr>
                <w:b/>
                <w:sz w:val="20"/>
                <w:szCs w:val="20"/>
              </w:rPr>
            </w:pPr>
            <w:r>
              <w:rPr>
                <w:b/>
                <w:sz w:val="20"/>
                <w:szCs w:val="20"/>
              </w:rPr>
              <w:t>PVN likme, %</w:t>
            </w:r>
          </w:p>
        </w:tc>
      </w:tr>
      <w:tr w:rsidR="00D424A6">
        <w:trPr>
          <w:trHeight w:val="255"/>
        </w:trPr>
        <w:tc>
          <w:tcPr>
            <w:tcW w:w="2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4A6" w:rsidRDefault="00885102">
            <w:pPr>
              <w:rPr>
                <w:b/>
              </w:rPr>
            </w:pPr>
            <w:proofErr w:type="spellStart"/>
            <w:r>
              <w:rPr>
                <w:b/>
              </w:rPr>
              <w:t>Extractum</w:t>
            </w:r>
            <w:proofErr w:type="spellEnd"/>
            <w:r>
              <w:rPr>
                <w:b/>
              </w:rPr>
              <w:t xml:space="preserve"> </w:t>
            </w:r>
            <w:proofErr w:type="spellStart"/>
            <w:r>
              <w:rPr>
                <w:b/>
              </w:rPr>
              <w:t>allergenum</w:t>
            </w:r>
            <w:proofErr w:type="spellEnd"/>
            <w:r>
              <w:rPr>
                <w:b/>
              </w:rPr>
              <w:t>, šķīdums ādas dūriena testam, dažādi alergēni, kontroles šķīdumi</w:t>
            </w:r>
          </w:p>
          <w:p w:rsidR="00D424A6" w:rsidRDefault="00885102">
            <w:pPr>
              <w:rPr>
                <w:b/>
              </w:rPr>
            </w:pPr>
            <w:r>
              <w:rPr>
                <w:b/>
              </w:rPr>
              <w:t>2ml flakonā :</w:t>
            </w:r>
          </w:p>
          <w:p w:rsidR="00D424A6" w:rsidRDefault="00D424A6">
            <w:pPr>
              <w:rPr>
                <w:b/>
              </w:rPr>
            </w:pP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testi</w:t>
            </w:r>
          </w:p>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roofErr w:type="spellStart"/>
            <w:r>
              <w:t>Alternaria</w:t>
            </w:r>
            <w:proofErr w:type="spellEnd"/>
            <w:r>
              <w:t xml:space="preserve"> </w:t>
            </w:r>
            <w:proofErr w:type="spellStart"/>
            <w:r>
              <w:t>alternata</w:t>
            </w:r>
            <w:proofErr w:type="spellEnd"/>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roofErr w:type="spellStart"/>
            <w:r>
              <w:t>Cladosporium</w:t>
            </w:r>
            <w:proofErr w:type="spellEnd"/>
            <w:r>
              <w:t xml:space="preserve"> </w:t>
            </w:r>
            <w:proofErr w:type="spellStart"/>
            <w:r>
              <w:t>cladospor</w:t>
            </w:r>
            <w:proofErr w:type="spellEnd"/>
            <w:r>
              <w:t>.</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 xml:space="preserve">D. </w:t>
            </w:r>
            <w:proofErr w:type="spellStart"/>
            <w:r>
              <w:t>farinae</w:t>
            </w:r>
            <w:proofErr w:type="spellEnd"/>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 xml:space="preserve">D. </w:t>
            </w:r>
            <w:proofErr w:type="spellStart"/>
            <w:r>
              <w:t>pteronyssinus</w:t>
            </w:r>
            <w:proofErr w:type="spellEnd"/>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EPITĒLIJS:</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Zirgs</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roofErr w:type="spellStart"/>
            <w:r>
              <w:t>KaķIs</w:t>
            </w:r>
            <w:proofErr w:type="spellEnd"/>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Suns</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Jūras cūciņa</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Kāmis</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PUTEKŠŅI:</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Timotiņš</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Alksnis</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Bērzs</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Lazda</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Vībotne</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rPr>
                <w:b/>
              </w:rPr>
            </w:pPr>
            <w:r>
              <w:rPr>
                <w:b/>
              </w:rPr>
              <w:t>B2 siena zāļu maisījums:</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 xml:space="preserve">Parastā smilga </w:t>
            </w:r>
            <w:proofErr w:type="spellStart"/>
            <w:r>
              <w:t>Bent</w:t>
            </w:r>
            <w:proofErr w:type="spellEnd"/>
            <w:r>
              <w:t xml:space="preserve"> </w:t>
            </w:r>
            <w:proofErr w:type="spellStart"/>
            <w:r>
              <w:t>grass</w:t>
            </w:r>
            <w:proofErr w:type="spellEnd"/>
          </w:p>
          <w:p w:rsidR="00D424A6" w:rsidRDefault="00885102">
            <w:r>
              <w:t xml:space="preserve">Lāčauzas </w:t>
            </w:r>
            <w:proofErr w:type="spellStart"/>
            <w:r>
              <w:t>Brome</w:t>
            </w:r>
            <w:proofErr w:type="spellEnd"/>
            <w:r>
              <w:t xml:space="preserve"> </w:t>
            </w:r>
            <w:proofErr w:type="spellStart"/>
            <w:r>
              <w:t>grass</w:t>
            </w:r>
            <w:proofErr w:type="spellEnd"/>
          </w:p>
          <w:p w:rsidR="00D424A6" w:rsidRDefault="00885102">
            <w:r>
              <w:t xml:space="preserve">Kamolzāle </w:t>
            </w:r>
            <w:proofErr w:type="spellStart"/>
            <w:r>
              <w:t>Cocksfoot</w:t>
            </w:r>
            <w:proofErr w:type="spellEnd"/>
            <w:r>
              <w:t xml:space="preserve"> </w:t>
            </w:r>
          </w:p>
          <w:p w:rsidR="00D424A6" w:rsidRDefault="00885102">
            <w:r>
              <w:lastRenderedPageBreak/>
              <w:t xml:space="preserve">Parastā sekstaine </w:t>
            </w:r>
            <w:proofErr w:type="spellStart"/>
            <w:r>
              <w:t>Dogstail</w:t>
            </w:r>
            <w:proofErr w:type="spellEnd"/>
          </w:p>
          <w:p w:rsidR="00D424A6" w:rsidRDefault="00885102">
            <w:r>
              <w:t xml:space="preserve">Augstā </w:t>
            </w:r>
            <w:proofErr w:type="spellStart"/>
            <w:r>
              <w:t>dižauza</w:t>
            </w:r>
            <w:proofErr w:type="spellEnd"/>
            <w:r>
              <w:t xml:space="preserve"> </w:t>
            </w:r>
            <w:proofErr w:type="spellStart"/>
            <w:r>
              <w:t>False</w:t>
            </w:r>
            <w:proofErr w:type="spellEnd"/>
            <w:r>
              <w:t xml:space="preserve"> </w:t>
            </w:r>
            <w:proofErr w:type="spellStart"/>
            <w:r>
              <w:t>Oat</w:t>
            </w:r>
            <w:proofErr w:type="spellEnd"/>
          </w:p>
          <w:p w:rsidR="00D424A6" w:rsidRDefault="00885102">
            <w:r>
              <w:t xml:space="preserve">Pļavas auzene </w:t>
            </w:r>
            <w:proofErr w:type="spellStart"/>
            <w:r>
              <w:t>Fescue</w:t>
            </w:r>
            <w:proofErr w:type="spellEnd"/>
            <w:r>
              <w:t xml:space="preserve"> </w:t>
            </w:r>
            <w:proofErr w:type="spellStart"/>
            <w:r>
              <w:t>Meadow</w:t>
            </w:r>
            <w:proofErr w:type="spellEnd"/>
          </w:p>
          <w:p w:rsidR="00D424A6" w:rsidRDefault="00885102">
            <w:r>
              <w:t xml:space="preserve">Lapsaste </w:t>
            </w:r>
            <w:proofErr w:type="spellStart"/>
            <w:r>
              <w:t>Foxtail</w:t>
            </w:r>
            <w:proofErr w:type="spellEnd"/>
            <w:r>
              <w:t xml:space="preserve"> Lapsaste</w:t>
            </w:r>
          </w:p>
          <w:p w:rsidR="00D424A6" w:rsidRDefault="00885102">
            <w:r>
              <w:t xml:space="preserve">Skarene </w:t>
            </w:r>
            <w:proofErr w:type="spellStart"/>
            <w:r>
              <w:t>Meadow</w:t>
            </w:r>
            <w:proofErr w:type="spellEnd"/>
            <w:r>
              <w:t xml:space="preserve"> </w:t>
            </w:r>
            <w:proofErr w:type="spellStart"/>
            <w:r>
              <w:t>Grass</w:t>
            </w:r>
            <w:proofErr w:type="spellEnd"/>
            <w:r>
              <w:t xml:space="preserve"> </w:t>
            </w:r>
          </w:p>
          <w:p w:rsidR="00D424A6" w:rsidRDefault="00885102">
            <w:r>
              <w:t xml:space="preserve">Airene </w:t>
            </w:r>
            <w:proofErr w:type="spellStart"/>
            <w:r>
              <w:t>Rye</w:t>
            </w:r>
            <w:proofErr w:type="spellEnd"/>
            <w:r>
              <w:t xml:space="preserve"> </w:t>
            </w:r>
            <w:proofErr w:type="spellStart"/>
            <w:r>
              <w:t>Grass</w:t>
            </w:r>
            <w:proofErr w:type="spellEnd"/>
            <w:r>
              <w:t xml:space="preserve"> </w:t>
            </w:r>
          </w:p>
          <w:p w:rsidR="00D424A6" w:rsidRDefault="00885102">
            <w:proofErr w:type="spellStart"/>
            <w:r>
              <w:t>Timothy</w:t>
            </w:r>
            <w:proofErr w:type="spellEnd"/>
            <w:r>
              <w:t xml:space="preserve"> Timotiņš</w:t>
            </w:r>
          </w:p>
          <w:p w:rsidR="00D424A6" w:rsidRDefault="00885102">
            <w:r>
              <w:t xml:space="preserve">Parastā </w:t>
            </w:r>
            <w:proofErr w:type="spellStart"/>
            <w:r>
              <w:t>smaržzāle</w:t>
            </w:r>
            <w:proofErr w:type="spellEnd"/>
            <w:r>
              <w:t xml:space="preserve"> </w:t>
            </w:r>
            <w:proofErr w:type="spellStart"/>
            <w:r>
              <w:t>Vernal</w:t>
            </w:r>
            <w:proofErr w:type="spellEnd"/>
            <w:r>
              <w:t xml:space="preserve"> (</w:t>
            </w:r>
            <w:proofErr w:type="spellStart"/>
            <w:r>
              <w:t>sweet</w:t>
            </w:r>
            <w:proofErr w:type="spellEnd"/>
            <w:r>
              <w:t>)</w:t>
            </w:r>
          </w:p>
          <w:p w:rsidR="00D424A6" w:rsidRDefault="00885102">
            <w:proofErr w:type="spellStart"/>
            <w:r>
              <w:t>Villainā</w:t>
            </w:r>
            <w:proofErr w:type="spellEnd"/>
            <w:r>
              <w:t xml:space="preserve"> </w:t>
            </w:r>
            <w:proofErr w:type="spellStart"/>
            <w:r>
              <w:t>meduszāleYorkshire</w:t>
            </w:r>
            <w:proofErr w:type="spellEnd"/>
            <w:r>
              <w:t xml:space="preserve"> </w:t>
            </w:r>
            <w:proofErr w:type="spellStart"/>
            <w:r>
              <w:t>Fog</w:t>
            </w:r>
            <w:proofErr w:type="spellEnd"/>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rPr>
                <w:b/>
              </w:rPr>
            </w:pPr>
            <w:r>
              <w:rPr>
                <w:b/>
              </w:rPr>
              <w:lastRenderedPageBreak/>
              <w:t>B5 Nezāļu maisījums:</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 xml:space="preserve">Virši </w:t>
            </w:r>
            <w:proofErr w:type="spellStart"/>
            <w:r>
              <w:t>Heatther</w:t>
            </w:r>
            <w:proofErr w:type="spellEnd"/>
            <w:r>
              <w:t xml:space="preserve">, </w:t>
            </w:r>
          </w:p>
          <w:p w:rsidR="00D424A6" w:rsidRDefault="00885102">
            <w:r>
              <w:t xml:space="preserve">Baltā balanda </w:t>
            </w:r>
            <w:proofErr w:type="spellStart"/>
            <w:r>
              <w:t>Fat</w:t>
            </w:r>
            <w:proofErr w:type="spellEnd"/>
            <w:r>
              <w:t xml:space="preserve"> </w:t>
            </w:r>
            <w:proofErr w:type="spellStart"/>
            <w:r>
              <w:t>hen</w:t>
            </w:r>
            <w:proofErr w:type="spellEnd"/>
            <w:r>
              <w:t xml:space="preserve">, </w:t>
            </w:r>
          </w:p>
          <w:p w:rsidR="00D424A6" w:rsidRDefault="00885102">
            <w:r>
              <w:t xml:space="preserve">Nātre </w:t>
            </w:r>
            <w:proofErr w:type="spellStart"/>
            <w:r>
              <w:t>Nettle</w:t>
            </w:r>
            <w:proofErr w:type="spellEnd"/>
            <w:r>
              <w:t xml:space="preserve">, </w:t>
            </w:r>
          </w:p>
          <w:p w:rsidR="00D424A6" w:rsidRDefault="00885102">
            <w:r>
              <w:t xml:space="preserve">Ceļmallapa </w:t>
            </w:r>
            <w:proofErr w:type="spellStart"/>
            <w:r>
              <w:t>Plantain</w:t>
            </w:r>
            <w:proofErr w:type="spellEnd"/>
          </w:p>
          <w:p w:rsidR="00D424A6" w:rsidRDefault="00885102">
            <w:r>
              <w:t xml:space="preserve">Baltā balanda </w:t>
            </w:r>
            <w:proofErr w:type="spellStart"/>
            <w:r>
              <w:t>fat</w:t>
            </w:r>
            <w:proofErr w:type="spellEnd"/>
            <w:r>
              <w:t xml:space="preserve"> </w:t>
            </w:r>
            <w:proofErr w:type="spellStart"/>
            <w:r>
              <w:t>hen</w:t>
            </w:r>
            <w:proofErr w:type="spellEnd"/>
            <w:r>
              <w:t xml:space="preserve">, </w:t>
            </w:r>
          </w:p>
          <w:p w:rsidR="00D424A6" w:rsidRDefault="00885102">
            <w:r>
              <w:t xml:space="preserve">Vībotne </w:t>
            </w:r>
            <w:proofErr w:type="spellStart"/>
            <w:r>
              <w:t>Mugwort</w:t>
            </w:r>
            <w:proofErr w:type="spellEnd"/>
            <w:r>
              <w:t xml:space="preserve">, </w:t>
            </w:r>
          </w:p>
          <w:p w:rsidR="00D424A6" w:rsidRDefault="00885102">
            <w:r>
              <w:t xml:space="preserve">Balodene </w:t>
            </w:r>
            <w:proofErr w:type="spellStart"/>
            <w:r>
              <w:t>Orache</w:t>
            </w:r>
            <w:proofErr w:type="spellEnd"/>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pPr>
              <w:rPr>
                <w:b/>
              </w:rPr>
            </w:pPr>
            <w:r>
              <w:rPr>
                <w:b/>
              </w:rPr>
              <w:t>PĀRTIKA:</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Ola vesela</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 xml:space="preserve">Govs piens </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4A6" w:rsidRDefault="00885102">
            <w:r>
              <w:t>Burkāni</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4A6" w:rsidRDefault="00885102">
            <w:r>
              <w:t>Kartupeļi</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4A6" w:rsidRDefault="00885102">
            <w:r>
              <w:t>Apelsīni</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4A6" w:rsidRDefault="00885102">
            <w:r>
              <w:t>Tomāti</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Menca</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 xml:space="preserve">Garnele </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Mandeļu rieksti</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885102">
            <w: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 </w:t>
            </w:r>
          </w:p>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Lazdas rieksti</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D424A6"/>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Kviešu milti</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D424A6"/>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Rudzu milti</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D424A6"/>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lastRenderedPageBreak/>
              <w:t>Histamīns 1%</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D424A6"/>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Negatīvā kontrole</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r>
              <w:t>2</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D424A6"/>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r>
      <w:tr w:rsidR="00D424A6">
        <w:trPr>
          <w:trHeight w:val="255"/>
        </w:trPr>
        <w:tc>
          <w:tcPr>
            <w:tcW w:w="27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885102">
            <w:r>
              <w:t xml:space="preserve">Lancetes ādas dūriena raudzei ( 200 gab. </w:t>
            </w:r>
            <w:proofErr w:type="spellStart"/>
            <w:r>
              <w:t>iepak</w:t>
            </w:r>
            <w:proofErr w:type="spellEnd"/>
            <w:r>
              <w:t>.)</w:t>
            </w:r>
          </w:p>
        </w:tc>
        <w:tc>
          <w:tcPr>
            <w:tcW w:w="9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proofErr w:type="spellStart"/>
            <w:r>
              <w:t>Iepak</w:t>
            </w:r>
            <w:proofErr w:type="spellEnd"/>
            <w:r>
              <w:t>.</w:t>
            </w:r>
          </w:p>
        </w:tc>
        <w:tc>
          <w:tcPr>
            <w:tcW w:w="17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885102">
            <w:r>
              <w:t>4</w:t>
            </w:r>
          </w:p>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9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14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c>
          <w:tcPr>
            <w:tcW w:w="992" w:type="dxa"/>
            <w:tcBorders>
              <w:top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D424A6" w:rsidRDefault="00D424A6"/>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24A6" w:rsidRDefault="00D424A6"/>
        </w:tc>
      </w:tr>
      <w:tr w:rsidR="00D424A6">
        <w:trPr>
          <w:trHeight w:val="255"/>
        </w:trPr>
        <w:tc>
          <w:tcPr>
            <w:tcW w:w="7938" w:type="dxa"/>
            <w:gridSpan w:val="5"/>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D424A6" w:rsidRDefault="00D424A6"/>
        </w:tc>
        <w:tc>
          <w:tcPr>
            <w:tcW w:w="3402" w:type="dxa"/>
            <w:gridSpan w:val="2"/>
            <w:tcBorders>
              <w:top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424A6" w:rsidRDefault="00885102">
            <w:pPr>
              <w:snapToGrid w:val="0"/>
              <w:spacing w:line="100" w:lineRule="atLeast"/>
              <w:jc w:val="both"/>
              <w:rPr>
                <w:rFonts w:eastAsia="Times New Roman" w:cs="Times New Roman"/>
                <w:b/>
                <w:color w:val="000000"/>
              </w:rPr>
            </w:pPr>
            <w:r>
              <w:rPr>
                <w:rFonts w:eastAsia="Times New Roman" w:cs="Times New Roman"/>
                <w:b/>
                <w:color w:val="000000"/>
              </w:rPr>
              <w:t>Kopējā vērtējamā cena EUR bez PVN:</w:t>
            </w:r>
          </w:p>
        </w:tc>
        <w:tc>
          <w:tcPr>
            <w:tcW w:w="992" w:type="dxa"/>
            <w:tcBorders>
              <w:top w:val="single" w:sz="4" w:space="0" w:color="000000"/>
              <w:bottom w:val="single" w:sz="4" w:space="0" w:color="000000"/>
              <w:right w:val="single" w:sz="4" w:space="0" w:color="000000"/>
            </w:tcBorders>
            <w:shd w:val="clear" w:color="auto" w:fill="BFBFBF"/>
            <w:noWrap/>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2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r>
    </w:tbl>
    <w:p w:rsidR="00D424A6" w:rsidRDefault="00D424A6">
      <w:pPr>
        <w:rPr>
          <w:rFonts w:eastAsia="Calibri" w:cs="Times New Roman"/>
          <w:b/>
          <w:i/>
        </w:rPr>
      </w:pPr>
    </w:p>
    <w:p w:rsidR="00D424A6" w:rsidRDefault="00D424A6">
      <w:pPr>
        <w:rPr>
          <w:rFonts w:eastAsia="Calibri" w:cs="Times New Roman"/>
          <w:b/>
          <w:i/>
        </w:rPr>
      </w:pPr>
    </w:p>
    <w:p w:rsidR="00D424A6" w:rsidRDefault="00D424A6">
      <w:pPr>
        <w:rPr>
          <w:b/>
          <w:color w:val="FF0000"/>
        </w:rPr>
      </w:pPr>
    </w:p>
    <w:p w:rsidR="00D424A6" w:rsidRDefault="00885102">
      <w:r>
        <w:rPr>
          <w:b/>
        </w:rPr>
        <w:t xml:space="preserve">100. daļa - </w:t>
      </w:r>
      <w:r>
        <w:rPr>
          <w:rFonts w:eastAsia="Times New Roman" w:cs="Times New Roman"/>
          <w:b/>
        </w:rPr>
        <w:t>Ierīce netiešā asinsspiediena mērīšanai</w:t>
      </w:r>
      <w:proofErr w:type="gramStart"/>
      <w:r>
        <w:rPr>
          <w:rFonts w:eastAsia="Times New Roman" w:cs="Times New Roman"/>
          <w:b/>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6"/>
        <w:gridCol w:w="1508"/>
        <w:gridCol w:w="1634"/>
        <w:gridCol w:w="2658"/>
        <w:gridCol w:w="1855"/>
        <w:gridCol w:w="2126"/>
        <w:gridCol w:w="1276"/>
      </w:tblGrid>
      <w:tr w:rsidR="00D424A6">
        <w:trPr>
          <w:trHeight w:val="1393"/>
        </w:trPr>
        <w:tc>
          <w:tcPr>
            <w:tcW w:w="36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pStyle w:val="TableContents"/>
              <w:snapToGrid w:val="0"/>
              <w:rPr>
                <w:b/>
                <w:i/>
                <w:color w:val="000000"/>
              </w:rPr>
            </w:pPr>
            <w:r>
              <w:rPr>
                <w:b/>
                <w:i/>
                <w:color w:val="000000"/>
              </w:rPr>
              <w:t>Nosaukums, veicamās funkcijas, tehniskās prasības un komplektācija</w:t>
            </w:r>
          </w:p>
        </w:tc>
        <w:tc>
          <w:tcPr>
            <w:tcW w:w="150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pStyle w:val="TableContents"/>
              <w:snapToGrid w:val="0"/>
              <w:rPr>
                <w:b/>
                <w:i/>
                <w:color w:val="000000"/>
              </w:rPr>
            </w:pPr>
            <w:proofErr w:type="spellStart"/>
            <w:r>
              <w:rPr>
                <w:b/>
                <w:i/>
                <w:color w:val="000000"/>
              </w:rPr>
              <w:t>Skaits(gab</w:t>
            </w:r>
            <w:proofErr w:type="spellEnd"/>
            <w:r>
              <w:rPr>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snapToGrid w:val="0"/>
              <w:spacing w:line="100" w:lineRule="atLeast"/>
              <w:jc w:val="both"/>
              <w:rPr>
                <w:rFonts w:eastAsia="Times New Roman" w:cs="Times New Roman"/>
                <w:b/>
                <w:i/>
                <w:color w:val="000000"/>
              </w:rP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424A6" w:rsidRDefault="00885102">
            <w:pPr>
              <w:snapToGrid w:val="0"/>
              <w:spacing w:line="100" w:lineRule="atLeast"/>
              <w:jc w:val="both"/>
              <w:rPr>
                <w:b/>
                <w:i/>
                <w:color w:val="000000"/>
              </w:rPr>
            </w:pPr>
            <w:r>
              <w:rPr>
                <w:b/>
                <w:i/>
                <w:color w:val="000000"/>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b/>
                <w:i/>
                <w:color w:val="000000"/>
              </w:rPr>
            </w:pPr>
            <w:r>
              <w:rPr>
                <w:b/>
                <w:i/>
                <w:color w:val="000000"/>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b/>
                <w:i/>
                <w:color w:val="000000"/>
              </w:rPr>
            </w:pPr>
            <w:r>
              <w:rPr>
                <w:b/>
                <w:i/>
                <w:color w:val="000000"/>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b/>
                <w:i/>
                <w:color w:val="000000"/>
              </w:rPr>
            </w:pPr>
            <w:r>
              <w:rPr>
                <w:b/>
                <w:i/>
                <w:color w:val="000000"/>
              </w:rPr>
              <w:t>PVN likme, %</w:t>
            </w:r>
          </w:p>
        </w:tc>
      </w:tr>
      <w:tr w:rsidR="00D424A6">
        <w:trPr>
          <w:trHeight w:val="1393"/>
        </w:trPr>
        <w:tc>
          <w:tcPr>
            <w:tcW w:w="3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2050" w:rsidRDefault="001F2050" w:rsidP="001F2050">
            <w:r>
              <w:t xml:space="preserve">1. </w:t>
            </w:r>
            <w:proofErr w:type="spellStart"/>
            <w:r w:rsidRPr="00C10CF5">
              <w:t>Sfigmomanometri</w:t>
            </w:r>
            <w:proofErr w:type="spellEnd"/>
            <w:r w:rsidRPr="00C10CF5">
              <w:t xml:space="preserve"> triecienizturīgi un vibrācijas izturīgi </w:t>
            </w:r>
            <w:proofErr w:type="gramStart"/>
            <w:r w:rsidRPr="00C10CF5">
              <w:t>(</w:t>
            </w:r>
            <w:proofErr w:type="gramEnd"/>
            <w:r w:rsidRPr="00C10CF5">
              <w:t>šīs īpašības apstiprina ražotāja izdots</w:t>
            </w:r>
            <w:r>
              <w:t xml:space="preserve"> apliecinājums</w:t>
            </w:r>
          </w:p>
          <w:p w:rsidR="001F2050" w:rsidRDefault="001F2050" w:rsidP="001F2050">
            <w:r>
              <w:t xml:space="preserve">2. </w:t>
            </w:r>
            <w:r w:rsidRPr="0009244F">
              <w:t xml:space="preserve">Lai </w:t>
            </w:r>
            <w:proofErr w:type="spellStart"/>
            <w:r w:rsidRPr="0009244F">
              <w:t>sfigmomanometru</w:t>
            </w:r>
            <w:proofErr w:type="spellEnd"/>
            <w:r w:rsidRPr="0009244F">
              <w:t xml:space="preserve"> varētu ievietot tam paredzētajā vietā medicīniskajā somā, tas salocītā veidā (komplektēts ar vidējā izmēra manšeti) nedrīkst pārsnie</w:t>
            </w:r>
            <w:r>
              <w:t xml:space="preserve">gt izmērus: 160mm x 90mm x 60mm </w:t>
            </w:r>
          </w:p>
          <w:p w:rsidR="001F2050" w:rsidRDefault="001F2050" w:rsidP="001F2050">
            <w:r>
              <w:t>3</w:t>
            </w:r>
            <w:r w:rsidRPr="0009244F">
              <w:t xml:space="preserve">. Ierīces manometra skala apaļas formas, manometra diametrs – ne mazāk kā 56mm, gaišs skalas fons – balts vai gandrīz balts, uz tā labi saredzami un kontrastējoši uzraksti (tumši zilā vai melnā krāsā) </w:t>
            </w:r>
          </w:p>
          <w:p w:rsidR="001F2050" w:rsidRDefault="001F2050" w:rsidP="001F2050">
            <w:r>
              <w:t>4</w:t>
            </w:r>
            <w:r w:rsidRPr="0009244F">
              <w:t xml:space="preserve">. Mērījumu diapazons ne mazāk kā 0 – 300 </w:t>
            </w:r>
            <w:proofErr w:type="spellStart"/>
            <w:r w:rsidRPr="0009244F">
              <w:t>mmHg</w:t>
            </w:r>
            <w:proofErr w:type="spellEnd"/>
            <w:r w:rsidRPr="0009244F">
              <w:t xml:space="preserve"> </w:t>
            </w:r>
          </w:p>
          <w:p w:rsidR="001F2050" w:rsidRDefault="001F2050" w:rsidP="001F2050">
            <w:r>
              <w:t>5</w:t>
            </w:r>
            <w:r w:rsidRPr="0009244F">
              <w:t xml:space="preserve">. Ierīces manometram garantijai </w:t>
            </w:r>
            <w:r w:rsidRPr="0009244F">
              <w:lastRenderedPageBreak/>
              <w:t xml:space="preserve">jābūt ne mazāk kā 5 gadi (ražotāja apliecinājums) </w:t>
            </w:r>
          </w:p>
          <w:p w:rsidR="001F2050" w:rsidRDefault="001F2050" w:rsidP="001F2050">
            <w:r>
              <w:t>6</w:t>
            </w:r>
            <w:r w:rsidRPr="0009244F">
              <w:t xml:space="preserve">. </w:t>
            </w:r>
            <w:proofErr w:type="spellStart"/>
            <w:r w:rsidRPr="0009244F">
              <w:t>Sfigmomanometra</w:t>
            </w:r>
            <w:proofErr w:type="spellEnd"/>
            <w:r w:rsidRPr="0009244F">
              <w:t xml:space="preserve"> sūkņa (baloniņa) korpuss veidots no izturīga elastīga materiāla, kas nezaudē savas fiziskās īpašības dezinfekcijas līdzekļu ietekmē, ka arī apkārtējās vides temperatūras (diapazonā ne mazāk kā – 20˚C līdz + 40 ˚C) ietekmē. Sūknis ir nomaināms </w:t>
            </w:r>
          </w:p>
          <w:p w:rsidR="001F2050" w:rsidRDefault="001F2050" w:rsidP="001F2050">
            <w:r>
              <w:t>7</w:t>
            </w:r>
            <w:r w:rsidRPr="0009244F">
              <w:t xml:space="preserve">. Gaisa plūsmas regulācija ar skrūvējamu vārstuli, ierīcei jābūt apgādātai ar </w:t>
            </w:r>
            <w:proofErr w:type="spellStart"/>
            <w:r w:rsidRPr="0009244F">
              <w:t>mikrofiltru</w:t>
            </w:r>
            <w:proofErr w:type="spellEnd"/>
            <w:r w:rsidRPr="0009244F">
              <w:t xml:space="preserve"> </w:t>
            </w:r>
          </w:p>
          <w:p w:rsidR="001F2050" w:rsidRDefault="001F2050" w:rsidP="001F2050">
            <w:r>
              <w:t>8</w:t>
            </w:r>
            <w:r w:rsidRPr="0009244F">
              <w:t xml:space="preserve">. Katra </w:t>
            </w:r>
            <w:proofErr w:type="spellStart"/>
            <w:r w:rsidRPr="0009244F">
              <w:t>sfigm</w:t>
            </w:r>
            <w:r>
              <w:t>omanometra</w:t>
            </w:r>
            <w:proofErr w:type="spellEnd"/>
            <w:r>
              <w:t xml:space="preserve"> komplektācijā jābūt 2</w:t>
            </w:r>
            <w:r w:rsidRPr="0009244F">
              <w:t xml:space="preserve"> dažāda izmēra manšetēm (standarta un garai pieaugušo</w:t>
            </w:r>
            <w:r>
              <w:t xml:space="preserve">). </w:t>
            </w:r>
            <w:r w:rsidRPr="0009244F">
              <w:t>Garajai ma</w:t>
            </w:r>
            <w:r>
              <w:t>nšetei jābūt vismaz 58 cm garai</w:t>
            </w:r>
            <w:r w:rsidRPr="0009244F">
              <w:t xml:space="preserve"> (norādīt izmērus katrai manšetei)</w:t>
            </w:r>
            <w:r>
              <w:t>.</w:t>
            </w:r>
          </w:p>
          <w:p w:rsidR="001F2050" w:rsidRDefault="001F2050" w:rsidP="001F2050">
            <w:r w:rsidRPr="0009244F">
              <w:t xml:space="preserve"> 10. Ierīce ar visām manšetēm ievietota speciālā uzglabāšanas/pārvietošanas ietvarā/somā </w:t>
            </w:r>
          </w:p>
          <w:p w:rsidR="001F2050" w:rsidRDefault="001F2050" w:rsidP="001F2050">
            <w:r w:rsidRPr="0009244F">
              <w:t xml:space="preserve">11. Pretendents Pasūtītājam nodrošina iespēju pasūtīt Preci jebkādā komplektācijā </w:t>
            </w:r>
          </w:p>
          <w:p w:rsidR="001F2050" w:rsidRDefault="001F2050" w:rsidP="001F2050">
            <w:r w:rsidRPr="0009244F">
              <w:t xml:space="preserve">12. </w:t>
            </w:r>
            <w:proofErr w:type="spellStart"/>
            <w:r w:rsidRPr="0009244F">
              <w:t>Sfigmomanometram</w:t>
            </w:r>
            <w:proofErr w:type="spellEnd"/>
            <w:r w:rsidRPr="0009244F">
              <w:t xml:space="preserve"> jābūt CE marķētam </w:t>
            </w:r>
          </w:p>
          <w:p w:rsidR="00D424A6" w:rsidRDefault="001F2050" w:rsidP="001F2050">
            <w:r w:rsidRPr="0009244F">
              <w:t xml:space="preserve">Piedāvājumam jāpievieno informatīvs buklets, kurš sniedz pilnu informāciju par </w:t>
            </w:r>
            <w:proofErr w:type="spellStart"/>
            <w:r w:rsidRPr="0009244F">
              <w:t>sfigmomanometru</w:t>
            </w:r>
            <w:proofErr w:type="spellEnd"/>
            <w:r w:rsidRPr="0009244F">
              <w:t xml:space="preserve">: tā ražotāju, preces modeli/tipu, mērījumu </w:t>
            </w:r>
            <w:r w:rsidRPr="0009244F">
              <w:lastRenderedPageBreak/>
              <w:t xml:space="preserve">diapazonu, ierīces manometra skalu, manometra aizsardzības nodrošinājumu, </w:t>
            </w:r>
            <w:proofErr w:type="spellStart"/>
            <w:r w:rsidRPr="0009244F">
              <w:t>manšetu</w:t>
            </w:r>
            <w:proofErr w:type="spellEnd"/>
            <w:r w:rsidRPr="0009244F">
              <w:t xml:space="preserve"> tipu un to izmēriem. Ja pēc pievienotā informatīvā materiāla nebūs iespējams izvērtēt Preces atbilstību 3.punktā</w:t>
            </w:r>
            <w:r w:rsidRPr="00C10CF5">
              <w:t xml:space="preserve"> noteiktajām prasībām, Pretendents tiks uzaicināts uzrādīt Preces paraugu</w:t>
            </w:r>
            <w:r>
              <w:t>.</w:t>
            </w:r>
          </w:p>
        </w:tc>
        <w:tc>
          <w:tcPr>
            <w:tcW w:w="150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Pr>
              <w:pStyle w:val="TableContents"/>
              <w:snapToGrid w:val="0"/>
            </w:pPr>
            <w:r>
              <w:rPr>
                <w:rFonts w:eastAsia="Times New Roman"/>
                <w:color w:val="000000"/>
              </w:rPr>
              <w:lastRenderedPageBreak/>
              <w:t>20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1F2050" w:rsidTr="001F2050">
        <w:trPr>
          <w:trHeight w:val="1039"/>
        </w:trPr>
        <w:tc>
          <w:tcPr>
            <w:tcW w:w="14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050" w:rsidRDefault="001F2050">
            <w:pPr>
              <w:snapToGrid w:val="0"/>
              <w:spacing w:line="100" w:lineRule="atLeast"/>
              <w:jc w:val="both"/>
            </w:pPr>
            <w:r w:rsidRPr="001F2050">
              <w:rPr>
                <w:i/>
              </w:rPr>
              <w:lastRenderedPageBreak/>
              <w:t xml:space="preserve">Piedāvājumam jāpievieno informatīvs buklets, kurš sniedz pilnu informāciju par </w:t>
            </w:r>
            <w:proofErr w:type="spellStart"/>
            <w:r w:rsidRPr="001F2050">
              <w:rPr>
                <w:i/>
              </w:rPr>
              <w:t>sfigmomanometru</w:t>
            </w:r>
            <w:proofErr w:type="spellEnd"/>
            <w:r w:rsidRPr="001F2050">
              <w:rPr>
                <w:i/>
              </w:rPr>
              <w:t xml:space="preserve">: tā ražotāju, preces modeli/tipu, mērījumu diapazonu, ierīces manometra skalu, manometra aizsardzības nodrošinājumu, </w:t>
            </w:r>
            <w:proofErr w:type="spellStart"/>
            <w:r w:rsidRPr="001F2050">
              <w:rPr>
                <w:i/>
              </w:rPr>
              <w:t>manšetu</w:t>
            </w:r>
            <w:proofErr w:type="spellEnd"/>
            <w:r w:rsidRPr="001F2050">
              <w:rPr>
                <w:i/>
              </w:rPr>
              <w:t xml:space="preserve"> tipu un to izmēriem. Ja pēc pievienotā informatīvā materiāla nebūs iespējams izvērtēt Preces atbilstību 3.punktā noteiktajām prasībām, Pretendents tiks uzaicināts uzrādīt Preces paraugu.</w:t>
            </w:r>
          </w:p>
        </w:tc>
      </w:tr>
    </w:tbl>
    <w:p w:rsidR="002849BF" w:rsidRDefault="002849BF">
      <w:pPr>
        <w:rPr>
          <w:b/>
        </w:rPr>
      </w:pPr>
    </w:p>
    <w:p w:rsidR="002849BF" w:rsidRDefault="002849BF">
      <w:pPr>
        <w:rPr>
          <w:b/>
        </w:rPr>
      </w:pPr>
    </w:p>
    <w:p w:rsidR="00D424A6" w:rsidRDefault="00885102">
      <w:r>
        <w:rPr>
          <w:b/>
        </w:rPr>
        <w:t>101. daļa Kompresijas saite</w:t>
      </w:r>
      <w:proofErr w:type="gramStart"/>
      <w:r>
        <w:rPr>
          <w:rFonts w:eastAsia="Times New Roman" w:cs="Times New Roman"/>
          <w:b/>
        </w:rPr>
        <w:t xml:space="preserve">  </w:t>
      </w:r>
      <w:r>
        <w:rPr>
          <w:b/>
          <w:sz w:val="36"/>
          <w:szCs w:val="36"/>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6"/>
        <w:gridCol w:w="1508"/>
        <w:gridCol w:w="1634"/>
        <w:gridCol w:w="2658"/>
        <w:gridCol w:w="1855"/>
        <w:gridCol w:w="2126"/>
        <w:gridCol w:w="1276"/>
      </w:tblGrid>
      <w:tr w:rsidR="00D424A6">
        <w:trPr>
          <w:trHeight w:val="1393"/>
        </w:trPr>
        <w:tc>
          <w:tcPr>
            <w:tcW w:w="36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pStyle w:val="TableContents"/>
              <w:snapToGrid w:val="0"/>
              <w:rPr>
                <w:b/>
                <w:i/>
                <w:color w:val="000000"/>
              </w:rPr>
            </w:pPr>
            <w:r>
              <w:rPr>
                <w:b/>
                <w:i/>
                <w:color w:val="000000"/>
              </w:rPr>
              <w:t>Nosaukums, veicamās funkcijas, tehniskās prasības un komplektācija</w:t>
            </w:r>
          </w:p>
        </w:tc>
        <w:tc>
          <w:tcPr>
            <w:tcW w:w="150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pStyle w:val="TableContents"/>
              <w:snapToGrid w:val="0"/>
              <w:rPr>
                <w:b/>
                <w:i/>
                <w:color w:val="000000"/>
              </w:rPr>
            </w:pPr>
            <w:proofErr w:type="spellStart"/>
            <w:r>
              <w:rPr>
                <w:b/>
                <w:i/>
                <w:color w:val="000000"/>
              </w:rPr>
              <w:t>Skaits(gab</w:t>
            </w:r>
            <w:proofErr w:type="spellEnd"/>
            <w:r>
              <w:rPr>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snapToGrid w:val="0"/>
              <w:spacing w:line="100" w:lineRule="atLeast"/>
              <w:jc w:val="both"/>
              <w:rPr>
                <w:rFonts w:eastAsia="Times New Roman" w:cs="Times New Roman"/>
                <w:b/>
                <w:i/>
                <w:color w:val="000000"/>
              </w:rP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424A6" w:rsidRDefault="00885102">
            <w:pPr>
              <w:snapToGrid w:val="0"/>
              <w:spacing w:line="100" w:lineRule="atLeast"/>
              <w:jc w:val="both"/>
              <w:rPr>
                <w:b/>
                <w:i/>
                <w:color w:val="000000"/>
              </w:rPr>
            </w:pPr>
            <w:r>
              <w:rPr>
                <w:b/>
                <w:i/>
                <w:color w:val="000000"/>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b/>
                <w:i/>
                <w:color w:val="000000"/>
              </w:rPr>
            </w:pPr>
            <w:r>
              <w:rPr>
                <w:b/>
                <w:i/>
                <w:color w:val="000000"/>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b/>
                <w:i/>
                <w:color w:val="000000"/>
              </w:rPr>
            </w:pPr>
            <w:r>
              <w:rPr>
                <w:b/>
                <w:i/>
                <w:color w:val="000000"/>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b/>
                <w:i/>
                <w:color w:val="000000"/>
              </w:rPr>
            </w:pPr>
            <w:r>
              <w:rPr>
                <w:b/>
                <w:i/>
                <w:color w:val="000000"/>
              </w:rPr>
              <w:t>PVN likme, %</w:t>
            </w:r>
          </w:p>
        </w:tc>
      </w:tr>
      <w:tr w:rsidR="00D424A6">
        <w:trPr>
          <w:trHeight w:val="2538"/>
        </w:trPr>
        <w:tc>
          <w:tcPr>
            <w:tcW w:w="3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 xml:space="preserve">Kompresijas saite – īsa iestiepuma, </w:t>
            </w:r>
            <w:proofErr w:type="spellStart"/>
            <w:r>
              <w:t>stieptspēja</w:t>
            </w:r>
            <w:proofErr w:type="spellEnd"/>
            <w:r>
              <w:t xml:space="preserve"> apm. 90%,</w:t>
            </w:r>
            <w:proofErr w:type="gramStart"/>
            <w:r>
              <w:t xml:space="preserve">  </w:t>
            </w:r>
            <w:proofErr w:type="gramEnd"/>
            <w:r>
              <w:t>kokvilna 100%, gaisu caurlaidīga, var mazgāt un sterilizēt atkārtoti, piemērota dubultai saitēšanas tehnikai, nesatur lateksu.</w:t>
            </w:r>
          </w:p>
          <w:p w:rsidR="00D424A6" w:rsidRDefault="00885102">
            <w:r>
              <w:t xml:space="preserve"> 10cm x 5m</w:t>
            </w:r>
          </w:p>
          <w:p w:rsidR="00D424A6" w:rsidRPr="00A6263B" w:rsidRDefault="00A6263B">
            <w:pPr>
              <w:rPr>
                <w:i/>
              </w:rPr>
            </w:pPr>
            <w:r w:rsidRPr="00A6263B">
              <w:rPr>
                <w:i/>
                <w:color w:val="FF0000"/>
              </w:rPr>
              <w:t>iesniegt</w:t>
            </w:r>
            <w:r w:rsidR="00885102" w:rsidRPr="00A6263B">
              <w:rPr>
                <w:i/>
                <w:color w:val="FF0000"/>
              </w:rPr>
              <w:t xml:space="preserve"> paraugu!</w:t>
            </w:r>
          </w:p>
        </w:tc>
        <w:tc>
          <w:tcPr>
            <w:tcW w:w="150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9E47B8">
            <w:pPr>
              <w:pStyle w:val="TableContents"/>
              <w:snapToGrid w:val="0"/>
            </w:pPr>
            <w:r>
              <w:rPr>
                <w:rFonts w:eastAsia="Times New Roman"/>
                <w:color w:val="000000"/>
              </w:rPr>
              <w:t>2</w:t>
            </w:r>
            <w:r w:rsidR="00885102">
              <w:rPr>
                <w:rFonts w:eastAsia="Times New Roman"/>
                <w:color w:val="000000"/>
              </w:rPr>
              <w:t>00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rPr>
      </w:pPr>
    </w:p>
    <w:p w:rsidR="00D424A6" w:rsidRDefault="00D424A6">
      <w:pPr>
        <w:rPr>
          <w:b/>
        </w:rPr>
      </w:pPr>
    </w:p>
    <w:p w:rsidR="00D424A6" w:rsidRDefault="00D424A6">
      <w:pPr>
        <w:rPr>
          <w:b/>
          <w:sz w:val="36"/>
          <w:szCs w:val="36"/>
        </w:rPr>
      </w:pPr>
    </w:p>
    <w:p w:rsidR="00D424A6" w:rsidRDefault="00885102">
      <w:r>
        <w:rPr>
          <w:b/>
        </w:rPr>
        <w:t>102. daļa -</w:t>
      </w:r>
      <w:proofErr w:type="gramStart"/>
      <w:r>
        <w:rPr>
          <w:b/>
        </w:rPr>
        <w:t xml:space="preserve">  </w:t>
      </w:r>
      <w:proofErr w:type="gramEnd"/>
      <w:r>
        <w:rPr>
          <w:b/>
        </w:rPr>
        <w:t>Tamponādes lenta</w:t>
      </w:r>
    </w:p>
    <w:tbl>
      <w:tblPr>
        <w:tblW w:w="14673" w:type="dxa"/>
        <w:tblInd w:w="36" w:type="dxa"/>
        <w:tblLayout w:type="fixed"/>
        <w:tblCellMar>
          <w:left w:w="10" w:type="dxa"/>
          <w:right w:w="10" w:type="dxa"/>
        </w:tblCellMar>
        <w:tblLook w:val="04A0" w:firstRow="1" w:lastRow="0" w:firstColumn="1" w:lastColumn="0" w:noHBand="0" w:noVBand="1"/>
      </w:tblPr>
      <w:tblGrid>
        <w:gridCol w:w="3616"/>
        <w:gridCol w:w="1508"/>
        <w:gridCol w:w="1634"/>
        <w:gridCol w:w="2658"/>
        <w:gridCol w:w="1855"/>
        <w:gridCol w:w="2126"/>
        <w:gridCol w:w="1276"/>
      </w:tblGrid>
      <w:tr w:rsidR="00D424A6">
        <w:trPr>
          <w:trHeight w:val="1393"/>
        </w:trPr>
        <w:tc>
          <w:tcPr>
            <w:tcW w:w="36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pStyle w:val="TableContents"/>
              <w:snapToGrid w:val="0"/>
              <w:rPr>
                <w:b/>
                <w:i/>
                <w:color w:val="000000"/>
              </w:rPr>
            </w:pPr>
            <w:r>
              <w:rPr>
                <w:b/>
                <w:i/>
                <w:color w:val="000000"/>
              </w:rPr>
              <w:lastRenderedPageBreak/>
              <w:t>Nosaukums, veicamās funkcijas, tehniskās prasības un komplektācija</w:t>
            </w:r>
          </w:p>
        </w:tc>
        <w:tc>
          <w:tcPr>
            <w:tcW w:w="150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pStyle w:val="TableContents"/>
              <w:snapToGrid w:val="0"/>
              <w:rPr>
                <w:b/>
                <w:i/>
                <w:color w:val="000000"/>
              </w:rPr>
            </w:pPr>
            <w:proofErr w:type="spellStart"/>
            <w:r>
              <w:rPr>
                <w:b/>
                <w:i/>
                <w:color w:val="000000"/>
              </w:rPr>
              <w:t>Skaits(gab</w:t>
            </w:r>
            <w:proofErr w:type="spellEnd"/>
            <w:r>
              <w:rPr>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snapToGrid w:val="0"/>
              <w:spacing w:line="100" w:lineRule="atLeast"/>
              <w:jc w:val="both"/>
              <w:rPr>
                <w:rFonts w:eastAsia="Times New Roman" w:cs="Times New Roman"/>
                <w:b/>
                <w:i/>
                <w:color w:val="000000"/>
              </w:rP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424A6" w:rsidRDefault="00885102">
            <w:pPr>
              <w:snapToGrid w:val="0"/>
              <w:spacing w:line="100" w:lineRule="atLeast"/>
              <w:jc w:val="both"/>
              <w:rPr>
                <w:b/>
                <w:i/>
                <w:color w:val="000000"/>
              </w:rPr>
            </w:pPr>
            <w:r>
              <w:rPr>
                <w:b/>
                <w:i/>
                <w:color w:val="000000"/>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b/>
                <w:i/>
                <w:color w:val="000000"/>
              </w:rPr>
            </w:pPr>
            <w:r>
              <w:rPr>
                <w:b/>
                <w:i/>
                <w:color w:val="000000"/>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b/>
                <w:i/>
                <w:color w:val="000000"/>
              </w:rPr>
            </w:pPr>
            <w:r>
              <w:rPr>
                <w:b/>
                <w:i/>
                <w:color w:val="000000"/>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b/>
                <w:i/>
                <w:color w:val="000000"/>
              </w:rPr>
            </w:pPr>
            <w:r>
              <w:rPr>
                <w:b/>
                <w:i/>
                <w:color w:val="000000"/>
              </w:rPr>
              <w:t>PVN likme, %</w:t>
            </w:r>
          </w:p>
        </w:tc>
      </w:tr>
      <w:tr w:rsidR="00D424A6">
        <w:trPr>
          <w:trHeight w:val="1164"/>
        </w:trPr>
        <w:tc>
          <w:tcPr>
            <w:tcW w:w="3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Tamponādes lenta, aizdegunes, mīksta un elastīga, sterila, piesūcināta ar neitrālu ziedi 4cmx5m</w:t>
            </w:r>
          </w:p>
        </w:tc>
        <w:tc>
          <w:tcPr>
            <w:tcW w:w="150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Pr>
              <w:pStyle w:val="TableContents"/>
              <w:snapToGrid w:val="0"/>
            </w:pPr>
            <w:r>
              <w:rPr>
                <w:rFonts w:eastAsia="Times New Roman"/>
                <w:color w:val="000000"/>
              </w:rPr>
              <w:t>15</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sz w:val="36"/>
          <w:szCs w:val="36"/>
        </w:rPr>
      </w:pPr>
    </w:p>
    <w:p w:rsidR="00D424A6" w:rsidRDefault="00D424A6">
      <w:pPr>
        <w:rPr>
          <w:b/>
        </w:rPr>
      </w:pPr>
    </w:p>
    <w:p w:rsidR="00D424A6" w:rsidRDefault="00D424A6">
      <w:pPr>
        <w:rPr>
          <w:b/>
        </w:rPr>
      </w:pPr>
    </w:p>
    <w:p w:rsidR="00D424A6" w:rsidRDefault="00885102" w:rsidP="00A6263B">
      <w:r>
        <w:rPr>
          <w:b/>
        </w:rPr>
        <w:t xml:space="preserve">103. daļa </w:t>
      </w:r>
      <w:r w:rsidR="00AD1793">
        <w:rPr>
          <w:b/>
        </w:rPr>
        <w:t>–</w:t>
      </w:r>
      <w:r>
        <w:rPr>
          <w:b/>
        </w:rPr>
        <w:t xml:space="preserve"> </w:t>
      </w:r>
      <w:r w:rsidR="00AD1793">
        <w:rPr>
          <w:b/>
        </w:rPr>
        <w:t>Kapsulas ringi</w:t>
      </w:r>
    </w:p>
    <w:tbl>
      <w:tblPr>
        <w:tblW w:w="14673" w:type="dxa"/>
        <w:tblInd w:w="36" w:type="dxa"/>
        <w:tblLayout w:type="fixed"/>
        <w:tblCellMar>
          <w:left w:w="10" w:type="dxa"/>
          <w:right w:w="10" w:type="dxa"/>
        </w:tblCellMar>
        <w:tblLook w:val="04A0" w:firstRow="1" w:lastRow="0" w:firstColumn="1" w:lastColumn="0" w:noHBand="0" w:noVBand="1"/>
      </w:tblPr>
      <w:tblGrid>
        <w:gridCol w:w="3616"/>
        <w:gridCol w:w="1508"/>
        <w:gridCol w:w="1634"/>
        <w:gridCol w:w="2658"/>
        <w:gridCol w:w="1855"/>
        <w:gridCol w:w="2126"/>
        <w:gridCol w:w="1276"/>
      </w:tblGrid>
      <w:tr w:rsidR="00D424A6">
        <w:trPr>
          <w:trHeight w:val="1393"/>
        </w:trPr>
        <w:tc>
          <w:tcPr>
            <w:tcW w:w="36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pStyle w:val="TableContents"/>
              <w:snapToGrid w:val="0"/>
              <w:rPr>
                <w:b/>
                <w:i/>
                <w:color w:val="000000"/>
              </w:rPr>
            </w:pPr>
            <w:r>
              <w:rPr>
                <w:b/>
                <w:i/>
                <w:color w:val="000000"/>
              </w:rPr>
              <w:t>Nosaukums, veicamās funkcijas, tehniskās prasības un komplektācija</w:t>
            </w:r>
          </w:p>
        </w:tc>
        <w:tc>
          <w:tcPr>
            <w:tcW w:w="150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pStyle w:val="TableContents"/>
              <w:snapToGrid w:val="0"/>
              <w:rPr>
                <w:b/>
                <w:i/>
                <w:color w:val="000000"/>
              </w:rPr>
            </w:pPr>
            <w:proofErr w:type="spellStart"/>
            <w:r>
              <w:rPr>
                <w:b/>
                <w:i/>
                <w:color w:val="000000"/>
              </w:rPr>
              <w:t>Skaits(gab</w:t>
            </w:r>
            <w:proofErr w:type="spellEnd"/>
            <w:r>
              <w:rPr>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snapToGrid w:val="0"/>
              <w:spacing w:line="100" w:lineRule="atLeast"/>
              <w:jc w:val="both"/>
              <w:rPr>
                <w:rFonts w:eastAsia="Times New Roman" w:cs="Times New Roman"/>
                <w:b/>
                <w:i/>
                <w:color w:val="000000"/>
              </w:rP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424A6" w:rsidRDefault="00885102">
            <w:pPr>
              <w:snapToGrid w:val="0"/>
              <w:spacing w:line="100" w:lineRule="atLeast"/>
              <w:jc w:val="both"/>
              <w:rPr>
                <w:b/>
                <w:i/>
                <w:color w:val="000000"/>
              </w:rPr>
            </w:pPr>
            <w:r>
              <w:rPr>
                <w:b/>
                <w:i/>
                <w:color w:val="000000"/>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b/>
                <w:i/>
                <w:color w:val="000000"/>
              </w:rPr>
            </w:pPr>
            <w:r>
              <w:rPr>
                <w:b/>
                <w:i/>
                <w:color w:val="000000"/>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b/>
                <w:i/>
                <w:color w:val="000000"/>
              </w:rPr>
            </w:pPr>
            <w:r>
              <w:rPr>
                <w:b/>
                <w:i/>
                <w:color w:val="000000"/>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rPr>
                <w:b/>
                <w:i/>
                <w:color w:val="000000"/>
              </w:rPr>
            </w:pPr>
            <w:r>
              <w:rPr>
                <w:b/>
                <w:i/>
                <w:color w:val="000000"/>
              </w:rPr>
              <w:t>PVN likme, %</w:t>
            </w:r>
          </w:p>
        </w:tc>
      </w:tr>
      <w:tr w:rsidR="00D424A6" w:rsidTr="00D0713C">
        <w:trPr>
          <w:trHeight w:val="976"/>
        </w:trPr>
        <w:tc>
          <w:tcPr>
            <w:tcW w:w="3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Kapsulas ringi (</w:t>
            </w:r>
            <w:proofErr w:type="spellStart"/>
            <w:r>
              <w:t>Tension</w:t>
            </w:r>
            <w:proofErr w:type="spellEnd"/>
            <w:r>
              <w:t xml:space="preserve"> </w:t>
            </w:r>
            <w:proofErr w:type="spellStart"/>
            <w:r>
              <w:t>ring</w:t>
            </w:r>
            <w:proofErr w:type="spellEnd"/>
            <w:r>
              <w:t xml:space="preserve">) injektorā </w:t>
            </w:r>
            <w:r w:rsidR="007707BA">
              <w:t>–dažāda izmēra (pēc pieprasījuma)</w:t>
            </w:r>
          </w:p>
        </w:tc>
        <w:tc>
          <w:tcPr>
            <w:tcW w:w="150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10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sz w:val="36"/>
          <w:szCs w:val="36"/>
        </w:rPr>
      </w:pPr>
    </w:p>
    <w:p w:rsidR="00D424A6" w:rsidRDefault="00D424A6">
      <w:pPr>
        <w:rPr>
          <w:b/>
        </w:rPr>
      </w:pPr>
    </w:p>
    <w:p w:rsidR="00D424A6" w:rsidRDefault="00D424A6">
      <w:pPr>
        <w:snapToGrid w:val="0"/>
        <w:spacing w:line="100" w:lineRule="atLeast"/>
        <w:rPr>
          <w:rFonts w:eastAsia="Calibri" w:cs="Times New Roman"/>
          <w:b/>
          <w:i/>
          <w:shd w:val="clear" w:color="auto" w:fill="00FF00"/>
        </w:rPr>
      </w:pPr>
    </w:p>
    <w:p w:rsidR="00D424A6" w:rsidRDefault="00885102">
      <w:r>
        <w:rPr>
          <w:b/>
        </w:rPr>
        <w:t xml:space="preserve">104.daļa - </w:t>
      </w:r>
      <w:proofErr w:type="spellStart"/>
      <w:r>
        <w:rPr>
          <w:b/>
        </w:rPr>
        <w:t>Fluoresceīna</w:t>
      </w:r>
      <w:proofErr w:type="spellEnd"/>
      <w:r>
        <w:rPr>
          <w:b/>
        </w:rPr>
        <w:t xml:space="preserve"> tests</w:t>
      </w:r>
    </w:p>
    <w:p w:rsidR="00D424A6" w:rsidRDefault="00D424A6">
      <w:pPr>
        <w:rPr>
          <w:b/>
        </w:rPr>
      </w:pPr>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rPr>
                <w:b/>
              </w:rPr>
            </w:pPr>
            <w:proofErr w:type="spellStart"/>
            <w:r>
              <w:rPr>
                <w:b/>
              </w:rPr>
              <w:t>Skaits(gab</w:t>
            </w:r>
            <w:proofErr w:type="spellEnd"/>
            <w:r>
              <w:rPr>
                <w:b/>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rPr>
                <w:b/>
              </w:rPr>
            </w:pPr>
            <w:r>
              <w:rPr>
                <w:b/>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rPr>
                <w:b/>
              </w:rPr>
            </w:pPr>
            <w:r>
              <w:rPr>
                <w:b/>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rPr>
                <w:b/>
              </w:rPr>
            </w:pPr>
            <w:r>
              <w:rPr>
                <w:b/>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roofErr w:type="spellStart"/>
            <w:r>
              <w:t>Fluoresceīna</w:t>
            </w:r>
            <w:proofErr w:type="spellEnd"/>
            <w:r>
              <w:t xml:space="preserve"> tests - Iepakojumā 100 testi</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 xml:space="preserve">4 </w:t>
            </w:r>
            <w:proofErr w:type="spellStart"/>
            <w:r>
              <w:t>iepak</w:t>
            </w:r>
            <w:proofErr w:type="spellEnd"/>
            <w:r>
              <w:t>.</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r>
    </w:tbl>
    <w:p w:rsidR="00D424A6" w:rsidRDefault="00D424A6">
      <w:pPr>
        <w:rPr>
          <w:b/>
          <w:shd w:val="clear" w:color="auto" w:fill="00FF00"/>
        </w:rPr>
      </w:pPr>
    </w:p>
    <w:p w:rsidR="00D424A6" w:rsidRDefault="00D424A6">
      <w:pPr>
        <w:rPr>
          <w:b/>
          <w:shd w:val="clear" w:color="auto" w:fill="00FF00"/>
        </w:rPr>
      </w:pPr>
    </w:p>
    <w:p w:rsidR="002849BF" w:rsidRDefault="002849BF">
      <w:pPr>
        <w:rPr>
          <w:b/>
          <w:shd w:val="clear" w:color="auto" w:fill="00FF00"/>
        </w:rPr>
      </w:pPr>
    </w:p>
    <w:p w:rsidR="002849BF" w:rsidRDefault="002849BF">
      <w:pPr>
        <w:rPr>
          <w:b/>
          <w:shd w:val="clear" w:color="auto" w:fill="00FF00"/>
        </w:rPr>
      </w:pPr>
    </w:p>
    <w:p w:rsidR="00D424A6" w:rsidRDefault="00885102">
      <w:pPr>
        <w:rPr>
          <w:b/>
        </w:rPr>
      </w:pPr>
      <w:r>
        <w:rPr>
          <w:b/>
        </w:rPr>
        <w:t xml:space="preserve">105.daļa - </w:t>
      </w:r>
      <w:proofErr w:type="spellStart"/>
      <w:r>
        <w:rPr>
          <w:b/>
        </w:rPr>
        <w:t>Širmera</w:t>
      </w:r>
      <w:proofErr w:type="spellEnd"/>
      <w:r>
        <w:rPr>
          <w:b/>
        </w:rPr>
        <w:t xml:space="preserve"> tests</w:t>
      </w:r>
      <w:proofErr w:type="gramStart"/>
      <w:r>
        <w:rPr>
          <w:b/>
        </w:rPr>
        <w:t xml:space="preserve">     </w:t>
      </w:r>
      <w:proofErr w:type="gramEnd"/>
    </w:p>
    <w:p w:rsidR="00D424A6" w:rsidRDefault="00D424A6"/>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Skaits</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rPr>
                <w:b/>
              </w:rPr>
            </w:pPr>
            <w:r>
              <w:rPr>
                <w:b/>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rPr>
                <w:b/>
              </w:rPr>
            </w:pPr>
            <w:r>
              <w:rPr>
                <w:b/>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rPr>
                <w:b/>
              </w:rPr>
            </w:pPr>
            <w:r>
              <w:rPr>
                <w:b/>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roofErr w:type="spellStart"/>
            <w:r>
              <w:t>Širmera</w:t>
            </w:r>
            <w:proofErr w:type="spellEnd"/>
            <w:r>
              <w:t xml:space="preserve"> tests- (asaru kvantitātes un kvalitātes pārbaudei)</w:t>
            </w:r>
            <w:proofErr w:type="gramStart"/>
            <w:r>
              <w:t xml:space="preserve">   </w:t>
            </w:r>
            <w:proofErr w:type="gramEnd"/>
            <w:r>
              <w:t>Iepakojumā 100 testi</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 xml:space="preserve">2 </w:t>
            </w:r>
            <w:proofErr w:type="spellStart"/>
            <w:r>
              <w:t>iepak</w:t>
            </w:r>
            <w:proofErr w:type="spellEnd"/>
            <w:r>
              <w:t>.</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r>
    </w:tbl>
    <w:p w:rsidR="00D424A6" w:rsidRDefault="00D424A6"/>
    <w:p w:rsidR="00D424A6" w:rsidRDefault="00885102">
      <w:pPr>
        <w:rPr>
          <w:b/>
        </w:rPr>
      </w:pPr>
      <w:r>
        <w:rPr>
          <w:b/>
        </w:rPr>
        <w:t xml:space="preserve">106.daļa - </w:t>
      </w:r>
      <w:proofErr w:type="spellStart"/>
      <w:r>
        <w:rPr>
          <w:b/>
        </w:rPr>
        <w:t>Ka</w:t>
      </w:r>
      <w:r w:rsidR="00042BED">
        <w:rPr>
          <w:b/>
        </w:rPr>
        <w:t>nulas</w:t>
      </w:r>
      <w:proofErr w:type="spellEnd"/>
      <w:r w:rsidR="00042BED">
        <w:rPr>
          <w:b/>
        </w:rPr>
        <w:t xml:space="preserve"> asaru ceļu skalošanai</w:t>
      </w:r>
      <w:proofErr w:type="gramStart"/>
      <w:r w:rsidR="00042BED">
        <w:rPr>
          <w:b/>
        </w:rPr>
        <w:t xml:space="preserve">    </w:t>
      </w:r>
      <w:r>
        <w:rPr>
          <w:b/>
        </w:rPr>
        <w:t xml:space="preserve"> </w:t>
      </w:r>
      <w:proofErr w:type="gramEnd"/>
    </w:p>
    <w:p w:rsidR="00D424A6" w:rsidRDefault="00D424A6">
      <w:pPr>
        <w:rPr>
          <w:shd w:val="clear" w:color="auto" w:fill="00FF00"/>
        </w:rPr>
      </w:pPr>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Skaits</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rPr>
                <w:b/>
              </w:rPr>
            </w:pPr>
            <w:r>
              <w:rPr>
                <w:b/>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rPr>
                <w:b/>
              </w:rPr>
            </w:pPr>
            <w:r>
              <w:rPr>
                <w:b/>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rPr>
                <w:b/>
              </w:rPr>
            </w:pPr>
            <w:r>
              <w:rPr>
                <w:b/>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roofErr w:type="spellStart"/>
            <w:r>
              <w:t>Kanulas</w:t>
            </w:r>
            <w:proofErr w:type="spellEnd"/>
            <w:r>
              <w:t xml:space="preserve"> asaru ceļu skalošanai - 27 GA x 1'' (25mm);</w:t>
            </w:r>
            <w:proofErr w:type="gramStart"/>
            <w:r>
              <w:t xml:space="preserve">  </w:t>
            </w:r>
            <w:proofErr w:type="gramEnd"/>
            <w:r>
              <w:t>11mm, liekta</w:t>
            </w:r>
            <w:r w:rsidR="00042BED">
              <w:t>s, ar neasu galu.   Iepakojumā 1</w:t>
            </w:r>
            <w:r>
              <w:t xml:space="preserve">0 </w:t>
            </w:r>
            <w:proofErr w:type="spellStart"/>
            <w:r>
              <w:t>kanulas</w:t>
            </w:r>
            <w:proofErr w:type="spellEnd"/>
            <w:r>
              <w:t>.</w:t>
            </w:r>
          </w:p>
          <w:p w:rsidR="00D424A6" w:rsidRPr="00D0713C" w:rsidRDefault="00885102">
            <w:pPr>
              <w:rPr>
                <w:i/>
              </w:rPr>
            </w:pPr>
            <w:r w:rsidRPr="00D0713C">
              <w:rPr>
                <w:i/>
                <w:color w:val="FF0000"/>
              </w:rPr>
              <w:t>Iesniegt paraugu.</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042BED">
            <w:r>
              <w:t>20</w:t>
            </w:r>
            <w:r w:rsidR="00885102">
              <w:t xml:space="preserve"> </w:t>
            </w:r>
            <w:proofErr w:type="spellStart"/>
            <w:r w:rsidR="00885102">
              <w:t>iepak</w:t>
            </w:r>
            <w:proofErr w:type="spellEnd"/>
            <w:r w:rsidR="00885102">
              <w:t>.</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r>
    </w:tbl>
    <w:p w:rsidR="00D424A6" w:rsidRDefault="00D424A6">
      <w:pPr>
        <w:rPr>
          <w:b/>
          <w:shd w:val="clear" w:color="auto" w:fill="00FF00"/>
        </w:rPr>
      </w:pPr>
    </w:p>
    <w:p w:rsidR="00D424A6" w:rsidRDefault="00D424A6">
      <w:pPr>
        <w:rPr>
          <w:b/>
          <w:shd w:val="clear" w:color="auto" w:fill="00FF00"/>
        </w:rPr>
      </w:pPr>
    </w:p>
    <w:p w:rsidR="00D424A6" w:rsidRDefault="00D424A6">
      <w:pPr>
        <w:rPr>
          <w:b/>
          <w:shd w:val="clear" w:color="auto" w:fill="00FF00"/>
        </w:rPr>
      </w:pPr>
    </w:p>
    <w:p w:rsidR="00D424A6" w:rsidRDefault="00885102">
      <w:pPr>
        <w:rPr>
          <w:b/>
        </w:rPr>
      </w:pPr>
      <w:r>
        <w:rPr>
          <w:b/>
        </w:rPr>
        <w:t>107.daļa - Zoda balsta</w:t>
      </w:r>
      <w:proofErr w:type="gramStart"/>
      <w:r>
        <w:rPr>
          <w:b/>
        </w:rPr>
        <w:t xml:space="preserve">  </w:t>
      </w:r>
      <w:proofErr w:type="gramEnd"/>
      <w:r>
        <w:rPr>
          <w:b/>
        </w:rPr>
        <w:t xml:space="preserve">papīrs    </w:t>
      </w:r>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Skaits</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rPr>
                <w:b/>
              </w:rPr>
            </w:pPr>
            <w:r>
              <w:rPr>
                <w:b/>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rPr>
                <w:b/>
              </w:rPr>
            </w:pPr>
            <w:r>
              <w:rPr>
                <w:b/>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rPr>
                <w:b/>
              </w:rPr>
            </w:pPr>
            <w:r>
              <w:rPr>
                <w:b/>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Zoda balsta</w:t>
            </w:r>
            <w:proofErr w:type="gramStart"/>
            <w:r>
              <w:t xml:space="preserve">  </w:t>
            </w:r>
            <w:proofErr w:type="gramEnd"/>
            <w:r>
              <w:t>papīrs - 130 x 40mm,    Iepakojumā 1000 loksnītes</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 xml:space="preserve">10 </w:t>
            </w:r>
            <w:proofErr w:type="spellStart"/>
            <w:r>
              <w:t>iepak</w:t>
            </w:r>
            <w:proofErr w:type="spellEnd"/>
            <w:r>
              <w:t>.</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r>
    </w:tbl>
    <w:p w:rsidR="00D424A6" w:rsidRDefault="00D424A6">
      <w:pPr>
        <w:rPr>
          <w:b/>
        </w:rPr>
      </w:pPr>
    </w:p>
    <w:p w:rsidR="00D424A6" w:rsidRDefault="00D424A6">
      <w:pPr>
        <w:rPr>
          <w:rFonts w:eastAsia="Calibri" w:cs="Times New Roman"/>
          <w:b/>
          <w:i/>
        </w:rPr>
      </w:pPr>
    </w:p>
    <w:p w:rsidR="00D424A6" w:rsidRDefault="00885102">
      <w:r>
        <w:rPr>
          <w:rFonts w:eastAsia="Calibri" w:cs="Times New Roman"/>
          <w:b/>
          <w:i/>
        </w:rPr>
        <w:t xml:space="preserve">108.daļa – Instrumentu un endoskopu tīrīšanas līdzeklis </w:t>
      </w:r>
      <w:r>
        <w:rPr>
          <w:b/>
        </w:rPr>
        <w:t>ar enzīmiem</w:t>
      </w:r>
      <w:proofErr w:type="gramStart"/>
      <w:r>
        <w:rPr>
          <w:b/>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999"/>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Skaits(L</w:t>
            </w:r>
            <w:proofErr w:type="spellEnd"/>
            <w:r>
              <w:rPr>
                <w:rFonts w:eastAsia="Times New Roman" w:cs="Times New Roman"/>
                <w:b/>
                <w:i/>
                <w:color w:val="000000"/>
              </w:rPr>
              <w:t>/kg)</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 xml:space="preserve">Bez hlora, </w:t>
            </w:r>
            <w:proofErr w:type="spellStart"/>
            <w:r>
              <w:t>bazēts</w:t>
            </w:r>
            <w:proofErr w:type="spellEnd"/>
            <w:r>
              <w:t xml:space="preserve"> uz enzīmiem (proteāze, </w:t>
            </w:r>
            <w:proofErr w:type="spellStart"/>
            <w:r>
              <w:t>amilāzeun</w:t>
            </w:r>
            <w:proofErr w:type="spellEnd"/>
            <w:r>
              <w:t xml:space="preserve"> </w:t>
            </w:r>
            <w:proofErr w:type="spellStart"/>
            <w:r>
              <w:t>lipāze</w:t>
            </w:r>
            <w:proofErr w:type="spellEnd"/>
            <w:r>
              <w:t xml:space="preserve">) un </w:t>
            </w:r>
            <w:proofErr w:type="spellStart"/>
            <w:r>
              <w:t>tenzīdiem</w:t>
            </w:r>
            <w:proofErr w:type="spellEnd"/>
            <w:r>
              <w:t xml:space="preserve">, ar izteikti labu mazgājošu efektu </w:t>
            </w:r>
            <w:proofErr w:type="spellStart"/>
            <w:r>
              <w:t>unkorozijas</w:t>
            </w:r>
            <w:proofErr w:type="spellEnd"/>
            <w:r>
              <w:t xml:space="preserve"> inhibitoriem, neputo.  Zemas koncentrācijas darba šķīdums sākot ar 0,3% un īss ekspozīcijas laiks – sākot ar 5 min.; piemērots ultraskaņas ierīcēm, piemērots termiski izturīgu un neizturīgu medicīnas instrumentu un endoskopu mazgāšanai. Šķīdumam neitrāls </w:t>
            </w:r>
            <w:proofErr w:type="spellStart"/>
            <w:r>
              <w:t>pH</w:t>
            </w:r>
            <w:proofErr w:type="spellEnd"/>
            <w:r>
              <w:t xml:space="preserve"> 7+/-1; 1-2L/kg un 5-6L/kg iepakojumos. </w:t>
            </w:r>
          </w:p>
          <w:p w:rsidR="00D424A6" w:rsidRPr="00D0713C" w:rsidRDefault="00885102">
            <w:pPr>
              <w:rPr>
                <w:i/>
              </w:rPr>
            </w:pPr>
            <w:r w:rsidRPr="00D0713C">
              <w:rPr>
                <w:i/>
                <w:color w:val="FF0000"/>
              </w:rPr>
              <w:t>Nepieciešama medicīnas preces reģistrācijas apliecības kopija</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AE4427">
            <w:pPr>
              <w:pStyle w:val="TableContents"/>
              <w:snapToGrid w:val="0"/>
              <w:jc w:val="center"/>
              <w:rPr>
                <w:sz w:val="20"/>
                <w:szCs w:val="20"/>
              </w:rPr>
            </w:pPr>
            <w:r>
              <w:rPr>
                <w:sz w:val="20"/>
                <w:szCs w:val="20"/>
              </w:rPr>
              <w:t>25</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sz w:val="20"/>
                <w:szCs w:val="2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sz w:val="20"/>
                <w:szCs w:val="2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sz w:val="20"/>
                <w:szCs w:val="20"/>
              </w:rPr>
            </w:pPr>
          </w:p>
        </w:tc>
      </w:tr>
    </w:tbl>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D424A6">
      <w:pPr>
        <w:rPr>
          <w:b/>
        </w:rPr>
      </w:pPr>
    </w:p>
    <w:p w:rsidR="00D424A6" w:rsidRDefault="00885102">
      <w:r>
        <w:rPr>
          <w:rFonts w:eastAsia="Calibri" w:cs="Times New Roman"/>
          <w:b/>
          <w:i/>
        </w:rPr>
        <w:t xml:space="preserve">109.daļa - </w:t>
      </w:r>
      <w:r>
        <w:rPr>
          <w:rFonts w:eastAsia="Calibri" w:cs="Times New Roman"/>
          <w:b/>
          <w:color w:val="000000"/>
        </w:rPr>
        <w:t>Ādas sagatavošanas skrubis EEG pierakstam</w:t>
      </w:r>
      <w:proofErr w:type="gramStart"/>
      <w:r>
        <w:rPr>
          <w:rFonts w:eastAsia="Calibri" w:cs="Times New Roman"/>
          <w:b/>
          <w:color w:val="000000"/>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lastRenderedPageBreak/>
              <w:t>Ādas sagatavošanas skrubis</w:t>
            </w:r>
            <w:proofErr w:type="gramStart"/>
            <w:r>
              <w:t xml:space="preserve"> , </w:t>
            </w:r>
            <w:proofErr w:type="gramEnd"/>
            <w:r>
              <w:t>pretestības samazināšanai, EEG pierakstam, tūbiņā vismaz 110 grami</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20 tūbiņas</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rPr>
      </w:pPr>
    </w:p>
    <w:p w:rsidR="00D424A6" w:rsidRDefault="00D424A6">
      <w:pPr>
        <w:rPr>
          <w:b/>
        </w:rPr>
      </w:pPr>
    </w:p>
    <w:p w:rsidR="00D424A6" w:rsidRDefault="00D424A6">
      <w:pPr>
        <w:rPr>
          <w:rFonts w:eastAsia="Calibri" w:cs="Times New Roman"/>
          <w:b/>
          <w:i/>
        </w:rPr>
      </w:pPr>
    </w:p>
    <w:p w:rsidR="00D424A6" w:rsidRDefault="00885102">
      <w:r>
        <w:rPr>
          <w:rFonts w:eastAsia="Calibri" w:cs="Times New Roman"/>
          <w:b/>
          <w:i/>
        </w:rPr>
        <w:t xml:space="preserve">110.daļa - </w:t>
      </w:r>
      <w:proofErr w:type="spellStart"/>
      <w:r>
        <w:rPr>
          <w:rFonts w:eastAsia="Times New Roman" w:cs="Times New Roman"/>
          <w:b/>
          <w:kern w:val="0"/>
          <w:lang w:val="en-US" w:eastAsia="en-US" w:bidi="ar-SA"/>
        </w:rPr>
        <w:t>Papīrs</w:t>
      </w:r>
      <w:proofErr w:type="spellEnd"/>
      <w:r>
        <w:rPr>
          <w:rFonts w:eastAsia="Times New Roman" w:cs="Times New Roman"/>
          <w:b/>
          <w:kern w:val="0"/>
          <w:lang w:val="en-US" w:eastAsia="en-US" w:bidi="ar-SA"/>
        </w:rPr>
        <w:t xml:space="preserve"> </w:t>
      </w:r>
      <w:proofErr w:type="spellStart"/>
      <w:r>
        <w:rPr>
          <w:rFonts w:eastAsia="Times New Roman" w:cs="Times New Roman"/>
          <w:b/>
          <w:kern w:val="0"/>
          <w:lang w:val="en-US" w:eastAsia="en-US" w:bidi="ar-SA"/>
        </w:rPr>
        <w:t>refraktometram</w:t>
      </w:r>
      <w:proofErr w:type="spellEnd"/>
      <w:proofErr w:type="gramStart"/>
      <w:r>
        <w:rPr>
          <w:rFonts w:eastAsia="Times New Roman" w:cs="Times New Roman"/>
          <w:b/>
          <w:kern w:val="0"/>
          <w:lang w:val="en-US" w:eastAsia="en-US" w:bidi="ar-SA"/>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999"/>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Papīrs refraktometram - rullis,</w:t>
            </w:r>
            <w:proofErr w:type="gramStart"/>
            <w:r>
              <w:t xml:space="preserve">  </w:t>
            </w:r>
            <w:proofErr w:type="gramEnd"/>
            <w:r>
              <w:t>platums  57mm (+/- 2mm), garums 30m</w:t>
            </w:r>
          </w:p>
          <w:p w:rsidR="00D424A6" w:rsidRDefault="00D424A6">
            <w:pPr>
              <w:pStyle w:val="TableContents"/>
              <w:snapToGrid w:val="0"/>
              <w:rPr>
                <w:i/>
                <w:shd w:val="clear" w:color="auto" w:fill="00FF00"/>
              </w:rPr>
            </w:pP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Pr>
              <w:pStyle w:val="TableContents"/>
              <w:snapToGrid w:val="0"/>
            </w:pPr>
            <w:r>
              <w:rPr>
                <w:shd w:val="clear" w:color="auto" w:fill="FFFFFF"/>
              </w:rPr>
              <w:t>80gab.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rPr>
      </w:pPr>
    </w:p>
    <w:p w:rsidR="00D424A6" w:rsidRDefault="00885102">
      <w:r>
        <w:rPr>
          <w:rFonts w:eastAsia="Calibri" w:cs="Times New Roman"/>
          <w:b/>
          <w:i/>
        </w:rPr>
        <w:t xml:space="preserve">111.daļa – </w:t>
      </w:r>
      <w:r>
        <w:rPr>
          <w:rFonts w:eastAsia="Times New Roman" w:cs="Times New Roman"/>
          <w:b/>
          <w:kern w:val="0"/>
          <w:lang w:eastAsia="en-US" w:bidi="ar-SA"/>
        </w:rPr>
        <w:t>Filtrpapīrs</w:t>
      </w:r>
      <w:proofErr w:type="gramStart"/>
      <w:r>
        <w:rPr>
          <w:rFonts w:eastAsia="Times New Roman" w:cs="Times New Roman"/>
          <w:b/>
          <w:kern w:val="0"/>
          <w:lang w:eastAsia="en-US" w:bidi="ar-SA"/>
        </w:rPr>
        <w:t xml:space="preserve">        </w:t>
      </w:r>
      <w:proofErr w:type="gramEnd"/>
    </w:p>
    <w:p w:rsidR="00D424A6" w:rsidRDefault="00D424A6"/>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999"/>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Skaits(kg</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Filtrpapīrs - Loksnes: 60cm x 60cm +/-5cm</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10kg</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885102">
            <w:pPr>
              <w:snapToGrid w:val="0"/>
              <w:spacing w:line="100" w:lineRule="atLeast"/>
              <w:jc w:val="both"/>
            </w:pPr>
            <w:proofErr w:type="spellStart"/>
            <w:r>
              <w:t>Fiz</w:t>
            </w:r>
            <w:proofErr w:type="spellEnd"/>
            <w:r>
              <w:t xml:space="preserve">. </w:t>
            </w:r>
            <w:proofErr w:type="spellStart"/>
            <w:r>
              <w:t>terap</w:t>
            </w:r>
            <w:proofErr w:type="spellEnd"/>
            <w:r>
              <w:t>.</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rFonts w:eastAsia="Calibri" w:cs="Times New Roman"/>
          <w:b/>
          <w:i/>
        </w:rPr>
      </w:pPr>
    </w:p>
    <w:p w:rsidR="00D424A6" w:rsidRDefault="00D424A6">
      <w:pPr>
        <w:rPr>
          <w:rFonts w:eastAsia="Calibri" w:cs="Times New Roman"/>
          <w:b/>
          <w:i/>
        </w:rPr>
      </w:pPr>
    </w:p>
    <w:p w:rsidR="00D424A6" w:rsidRDefault="00D424A6">
      <w:pPr>
        <w:rPr>
          <w:rFonts w:eastAsia="Calibri" w:cs="Times New Roman"/>
          <w:b/>
          <w:i/>
        </w:rPr>
      </w:pPr>
    </w:p>
    <w:p w:rsidR="00D424A6" w:rsidRDefault="00885102">
      <w:r>
        <w:rPr>
          <w:rFonts w:eastAsia="Calibri" w:cs="Times New Roman"/>
          <w:b/>
          <w:i/>
        </w:rPr>
        <w:t xml:space="preserve">112.daļa - </w:t>
      </w:r>
      <w:r>
        <w:rPr>
          <w:rFonts w:eastAsia="Calibri" w:cs="Times New Roman"/>
          <w:b/>
          <w:color w:val="000000"/>
        </w:rPr>
        <w:t>Pārsienamais materiāls</w:t>
      </w:r>
      <w:proofErr w:type="gramStart"/>
      <w:r>
        <w:rPr>
          <w:rFonts w:eastAsia="Calibri" w:cs="Times New Roman"/>
          <w:b/>
          <w:color w:val="000000"/>
        </w:rPr>
        <w:t xml:space="preserve">      </w:t>
      </w:r>
      <w:r>
        <w:rPr>
          <w:rFonts w:eastAsia="Calibri" w:cs="Times New Roman"/>
          <w:b/>
          <w:color w:val="000000"/>
          <w:sz w:val="36"/>
          <w:szCs w:val="36"/>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lastRenderedPageBreak/>
              <w:t>Pārsienamais materiāls – Austs pārsienamais materiāls, piesūcināts</w:t>
            </w:r>
            <w:proofErr w:type="gramStart"/>
            <w:r>
              <w:t xml:space="preserve">  </w:t>
            </w:r>
            <w:proofErr w:type="gramEnd"/>
            <w:r>
              <w:t xml:space="preserve">ar  0,5% </w:t>
            </w:r>
            <w:proofErr w:type="spellStart"/>
            <w:r>
              <w:t>hlorheksidīna</w:t>
            </w:r>
            <w:proofErr w:type="spellEnd"/>
            <w:r>
              <w:t xml:space="preserve">  acetātu un mīksto parafīnu,  rullis: platums 15cm, garums 1m</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Pr>
              <w:pStyle w:val="TableContents"/>
              <w:snapToGrid w:val="0"/>
            </w:pPr>
            <w:r>
              <w:rPr>
                <w:shd w:val="clear" w:color="auto" w:fill="FFFFFF"/>
              </w:rPr>
              <w:t>5gab</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rPr>
      </w:pPr>
    </w:p>
    <w:p w:rsidR="00D424A6" w:rsidRDefault="00D424A6">
      <w:pPr>
        <w:rPr>
          <w:b/>
        </w:rPr>
      </w:pPr>
    </w:p>
    <w:p w:rsidR="00D424A6" w:rsidRDefault="00D424A6">
      <w:pPr>
        <w:rPr>
          <w:b/>
        </w:rPr>
      </w:pPr>
    </w:p>
    <w:p w:rsidR="00D424A6" w:rsidRDefault="00885102">
      <w:pPr>
        <w:rPr>
          <w:b/>
        </w:rPr>
      </w:pPr>
      <w:r>
        <w:rPr>
          <w:b/>
        </w:rPr>
        <w:t xml:space="preserve">113.daļa – </w:t>
      </w:r>
      <w:proofErr w:type="spellStart"/>
      <w:r>
        <w:rPr>
          <w:b/>
        </w:rPr>
        <w:t>Osteosintēzes</w:t>
      </w:r>
      <w:proofErr w:type="spellEnd"/>
      <w:r>
        <w:rPr>
          <w:b/>
        </w:rPr>
        <w:t xml:space="preserve"> skrūves</w:t>
      </w:r>
      <w:proofErr w:type="gramStart"/>
      <w:r>
        <w:rPr>
          <w:b/>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rPr>
                <w:b/>
              </w:rPr>
            </w:pPr>
            <w:proofErr w:type="spellStart"/>
            <w:r>
              <w:rPr>
                <w:b/>
              </w:rPr>
              <w:t>Skaits(gab</w:t>
            </w:r>
            <w:proofErr w:type="spellEnd"/>
            <w:r>
              <w:rPr>
                <w:b/>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rPr>
                <w:b/>
              </w:rPr>
            </w:pPr>
            <w:r>
              <w:rPr>
                <w:b/>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rPr>
                <w:b/>
              </w:rPr>
            </w:pPr>
            <w:r>
              <w:rPr>
                <w:b/>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rPr>
                <w:b/>
              </w:rPr>
            </w:pPr>
            <w:r>
              <w:rPr>
                <w:b/>
              </w:rPr>
              <w:t>Kopējā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rPr>
                <w:b/>
              </w:rPr>
            </w:pPr>
            <w:r>
              <w:rPr>
                <w:b/>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3.5mm</w:t>
            </w:r>
            <w:proofErr w:type="gramStart"/>
            <w:r>
              <w:t xml:space="preserve">  </w:t>
            </w:r>
            <w:proofErr w:type="spellStart"/>
            <w:proofErr w:type="gramEnd"/>
            <w:r>
              <w:t>kortikālā</w:t>
            </w:r>
            <w:proofErr w:type="spellEnd"/>
            <w:r>
              <w:t xml:space="preserve"> skrūve, </w:t>
            </w:r>
          </w:p>
          <w:p w:rsidR="00D424A6" w:rsidRDefault="00885102">
            <w:r>
              <w:t>materiāls -</w:t>
            </w:r>
            <w:proofErr w:type="gramStart"/>
            <w:r>
              <w:t xml:space="preserve">  </w:t>
            </w:r>
            <w:proofErr w:type="gramEnd"/>
            <w:r>
              <w:t xml:space="preserve">nerūsējošā tērauda sakausējums, virsmas apstrāde – pulēta </w:t>
            </w:r>
            <w:proofErr w:type="spellStart"/>
            <w:r>
              <w:t>spoguļvirsma</w:t>
            </w:r>
            <w:proofErr w:type="spellEnd"/>
            <w:r>
              <w:t>, garums  10mm – 26mm</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 xml:space="preserve">30 </w:t>
            </w:r>
            <w:proofErr w:type="spellStart"/>
            <w:r>
              <w:t>gab</w:t>
            </w:r>
            <w:proofErr w:type="spellEnd"/>
            <w:proofErr w:type="gramStart"/>
            <w:r>
              <w:t xml:space="preserve">  </w:t>
            </w:r>
            <w:proofErr w:type="gramEnd"/>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4.5mm</w:t>
            </w:r>
            <w:proofErr w:type="gramStart"/>
            <w:r>
              <w:t xml:space="preserve">  </w:t>
            </w:r>
            <w:proofErr w:type="spellStart"/>
            <w:proofErr w:type="gramEnd"/>
            <w:r>
              <w:t>kortikālā</w:t>
            </w:r>
            <w:proofErr w:type="spellEnd"/>
            <w:r>
              <w:t xml:space="preserve"> skrūve, </w:t>
            </w:r>
          </w:p>
          <w:p w:rsidR="00D424A6" w:rsidRDefault="00885102">
            <w:r>
              <w:t>materiāls -</w:t>
            </w:r>
            <w:proofErr w:type="gramStart"/>
            <w:r>
              <w:t xml:space="preserve">  </w:t>
            </w:r>
            <w:proofErr w:type="gramEnd"/>
            <w:r>
              <w:t xml:space="preserve">nerūsējošā tērauda sakausējums, virsmas apstrāde – pulēta </w:t>
            </w:r>
            <w:proofErr w:type="spellStart"/>
            <w:r>
              <w:t>spoguļvirsma</w:t>
            </w:r>
            <w:proofErr w:type="spellEnd"/>
            <w:r>
              <w:t>, garums  14mm – 70mm</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 xml:space="preserve">30 </w:t>
            </w:r>
            <w:proofErr w:type="spellStart"/>
            <w:r>
              <w:t>gab</w:t>
            </w:r>
            <w:proofErr w:type="spellEnd"/>
            <w:proofErr w:type="gramStart"/>
            <w:r>
              <w:t xml:space="preserve">  </w:t>
            </w:r>
            <w:proofErr w:type="gramEnd"/>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3.5mm</w:t>
            </w:r>
            <w:proofErr w:type="gramStart"/>
            <w:r>
              <w:t xml:space="preserve">  </w:t>
            </w:r>
            <w:proofErr w:type="spellStart"/>
            <w:proofErr w:type="gramEnd"/>
            <w:r>
              <w:t>spongiozā</w:t>
            </w:r>
            <w:proofErr w:type="spellEnd"/>
            <w:r>
              <w:t xml:space="preserve"> skrūve, </w:t>
            </w:r>
          </w:p>
          <w:p w:rsidR="00D424A6" w:rsidRDefault="00885102">
            <w:r>
              <w:t>materiāls -</w:t>
            </w:r>
            <w:proofErr w:type="gramStart"/>
            <w:r>
              <w:t xml:space="preserve">  </w:t>
            </w:r>
            <w:proofErr w:type="gramEnd"/>
            <w:r>
              <w:t xml:space="preserve">nerūsējošā tērauda sakausējums, virsmas apstrāde – pulēta </w:t>
            </w:r>
            <w:proofErr w:type="spellStart"/>
            <w:r>
              <w:t>spoguļvirsma</w:t>
            </w:r>
            <w:proofErr w:type="spellEnd"/>
            <w:r>
              <w:t>, garums  12mm – 24mm</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 xml:space="preserve">30 </w:t>
            </w:r>
            <w:proofErr w:type="spellStart"/>
            <w:r>
              <w:t>gab</w:t>
            </w:r>
            <w:proofErr w:type="spellEnd"/>
            <w:proofErr w:type="gramStart"/>
            <w:r>
              <w:t xml:space="preserve">  </w:t>
            </w:r>
            <w:proofErr w:type="gramEnd"/>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6.5mm</w:t>
            </w:r>
            <w:proofErr w:type="gramStart"/>
            <w:r>
              <w:t xml:space="preserve">  </w:t>
            </w:r>
            <w:proofErr w:type="spellStart"/>
            <w:proofErr w:type="gramEnd"/>
            <w:r>
              <w:t>spongiozā</w:t>
            </w:r>
            <w:proofErr w:type="spellEnd"/>
            <w:r>
              <w:t xml:space="preserve"> skrūve,  (ar 16mm; 32mm un pilnu vītni),</w:t>
            </w:r>
          </w:p>
          <w:p w:rsidR="00D424A6" w:rsidRDefault="00885102">
            <w:r>
              <w:t>materiāls -</w:t>
            </w:r>
            <w:proofErr w:type="gramStart"/>
            <w:r>
              <w:t xml:space="preserve">  </w:t>
            </w:r>
            <w:proofErr w:type="gramEnd"/>
            <w:r>
              <w:t xml:space="preserve">nerūsējošā tērauda sakausējums, virsmas apstrāde – pulēta </w:t>
            </w:r>
            <w:proofErr w:type="spellStart"/>
            <w:r>
              <w:t>spoguļvirsma</w:t>
            </w:r>
            <w:proofErr w:type="spellEnd"/>
            <w:r>
              <w:t>,  garums  25mm –75mm</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 xml:space="preserve">30 </w:t>
            </w:r>
            <w:proofErr w:type="spellStart"/>
            <w:r>
              <w:t>gab</w:t>
            </w:r>
            <w:proofErr w:type="spellEnd"/>
            <w:proofErr w:type="gramStart"/>
            <w:r>
              <w:t xml:space="preserve">  </w:t>
            </w:r>
            <w:proofErr w:type="gramEnd"/>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lastRenderedPageBreak/>
              <w:t>3.5mm</w:t>
            </w:r>
            <w:proofErr w:type="gramStart"/>
            <w:r>
              <w:t xml:space="preserve">  </w:t>
            </w:r>
            <w:proofErr w:type="spellStart"/>
            <w:proofErr w:type="gramEnd"/>
            <w:r>
              <w:t>maleolārā</w:t>
            </w:r>
            <w:proofErr w:type="spellEnd"/>
            <w:r>
              <w:t xml:space="preserve">  skrūve, </w:t>
            </w:r>
          </w:p>
          <w:p w:rsidR="00D424A6" w:rsidRDefault="00885102">
            <w:r>
              <w:t>materiāls -</w:t>
            </w:r>
            <w:proofErr w:type="gramStart"/>
            <w:r>
              <w:t xml:space="preserve">  </w:t>
            </w:r>
            <w:proofErr w:type="gramEnd"/>
            <w:r>
              <w:t xml:space="preserve">nerūsējošā tērauda sakausējums, virsmas apstrāde – pulēta </w:t>
            </w:r>
            <w:proofErr w:type="spellStart"/>
            <w:r>
              <w:t>spoguļvirsma</w:t>
            </w:r>
            <w:proofErr w:type="spellEnd"/>
            <w:r>
              <w:t>, garums  25mm – 60mm</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 xml:space="preserve">150 </w:t>
            </w:r>
            <w:proofErr w:type="spellStart"/>
            <w:r>
              <w:t>gab</w:t>
            </w:r>
            <w:proofErr w:type="spellEnd"/>
            <w:proofErr w:type="gramStart"/>
            <w:r>
              <w:t xml:space="preserve">  </w:t>
            </w:r>
            <w:proofErr w:type="gramEnd"/>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3.5mm</w:t>
            </w:r>
            <w:proofErr w:type="gramStart"/>
            <w:r>
              <w:t xml:space="preserve">  </w:t>
            </w:r>
            <w:proofErr w:type="spellStart"/>
            <w:proofErr w:type="gramEnd"/>
            <w:r>
              <w:t>maleolārā</w:t>
            </w:r>
            <w:proofErr w:type="spellEnd"/>
            <w:r>
              <w:t xml:space="preserve">  skrūve, </w:t>
            </w:r>
          </w:p>
          <w:p w:rsidR="00D424A6" w:rsidRDefault="00885102">
            <w:r>
              <w:t>materiāls -</w:t>
            </w:r>
            <w:proofErr w:type="gramStart"/>
            <w:r>
              <w:t xml:space="preserve">  </w:t>
            </w:r>
            <w:proofErr w:type="gramEnd"/>
            <w:r>
              <w:t xml:space="preserve">nerūsējošā tērauda sakausējums, virsmas apstrāde – pulēta </w:t>
            </w:r>
            <w:proofErr w:type="spellStart"/>
            <w:r>
              <w:t>spoguļvirsma</w:t>
            </w:r>
            <w:proofErr w:type="spellEnd"/>
            <w:r>
              <w:t>, garums   –70mm</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r>
              <w:t xml:space="preserve">30 </w:t>
            </w:r>
            <w:proofErr w:type="spellStart"/>
            <w:r>
              <w:t>gab</w:t>
            </w:r>
            <w:proofErr w:type="spellEnd"/>
            <w:proofErr w:type="gramStart"/>
            <w:r>
              <w:t xml:space="preserve">  </w:t>
            </w:r>
            <w:proofErr w:type="gramEnd"/>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r>
      <w:tr w:rsidR="00D424A6">
        <w:trPr>
          <w:trHeight w:val="926"/>
        </w:trPr>
        <w:tc>
          <w:tcPr>
            <w:tcW w:w="9416" w:type="dxa"/>
            <w:gridSpan w:val="4"/>
            <w:tcBorders>
              <w:top w:val="single" w:sz="4" w:space="0" w:color="000000"/>
              <w:right w:val="single" w:sz="4" w:space="0" w:color="000000"/>
            </w:tcBorders>
            <w:shd w:val="clear" w:color="auto" w:fill="FFFFFF"/>
            <w:tcMar>
              <w:top w:w="0" w:type="dxa"/>
              <w:left w:w="108" w:type="dxa"/>
              <w:bottom w:w="0" w:type="dxa"/>
              <w:right w:w="108" w:type="dxa"/>
            </w:tcMar>
          </w:tcPr>
          <w:p w:rsidR="00D424A6" w:rsidRDefault="00D424A6"/>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r>
              <w:rPr>
                <w:b/>
              </w:rPr>
              <w:t>Kopējā vērtējamā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tc>
      </w:tr>
    </w:tbl>
    <w:p w:rsidR="00D424A6" w:rsidRDefault="00D424A6">
      <w:pPr>
        <w:rPr>
          <w:b/>
        </w:rPr>
      </w:pPr>
    </w:p>
    <w:p w:rsidR="00D424A6" w:rsidRDefault="00885102">
      <w:pPr>
        <w:rPr>
          <w:b/>
        </w:rPr>
      </w:pPr>
      <w:r>
        <w:rPr>
          <w:b/>
        </w:rPr>
        <w:t xml:space="preserve">114.daļa – </w:t>
      </w:r>
      <w:proofErr w:type="spellStart"/>
      <w:r>
        <w:rPr>
          <w:b/>
        </w:rPr>
        <w:t>Osteosintēzes</w:t>
      </w:r>
      <w:proofErr w:type="spellEnd"/>
      <w:r>
        <w:rPr>
          <w:b/>
        </w:rPr>
        <w:t xml:space="preserve"> plāksnes</w:t>
      </w:r>
      <w:proofErr w:type="gramStart"/>
      <w:r>
        <w:rPr>
          <w:b/>
        </w:rPr>
        <w:t xml:space="preserve">       </w:t>
      </w:r>
      <w:proofErr w:type="gramEnd"/>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 xml:space="preserve">“T” veida atbalsta plāksne 4.5mm </w:t>
            </w:r>
            <w:proofErr w:type="spellStart"/>
            <w:r>
              <w:t>kortikālām</w:t>
            </w:r>
            <w:proofErr w:type="spellEnd"/>
            <w:r>
              <w:t xml:space="preserve"> skrūvēm, </w:t>
            </w:r>
          </w:p>
          <w:p w:rsidR="00D424A6" w:rsidRDefault="00885102">
            <w:r>
              <w:t>materiāls -</w:t>
            </w:r>
            <w:proofErr w:type="gramStart"/>
            <w:r>
              <w:t xml:space="preserve">  </w:t>
            </w:r>
            <w:proofErr w:type="gramEnd"/>
            <w:r>
              <w:t xml:space="preserve">nerūsējošā tērauda sakausējums, virsmas apstrāde – pulēta </w:t>
            </w:r>
            <w:proofErr w:type="spellStart"/>
            <w:r>
              <w:t>spoguļvirsma</w:t>
            </w:r>
            <w:proofErr w:type="spellEnd"/>
            <w:r>
              <w:t>,  ar 4,5,6 atverēm</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Pr>
              <w:pStyle w:val="TableContents"/>
              <w:snapToGrid w:val="0"/>
            </w:pPr>
            <w:r>
              <w:rPr>
                <w:shd w:val="clear" w:color="auto" w:fill="FFFFFF"/>
              </w:rPr>
              <w:t xml:space="preserve">30 </w:t>
            </w:r>
            <w:proofErr w:type="spellStart"/>
            <w:r>
              <w:rPr>
                <w:shd w:val="clear" w:color="auto" w:fill="FFFFFF"/>
              </w:rPr>
              <w:t>gab</w:t>
            </w:r>
            <w:proofErr w:type="spellEnd"/>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rPr>
      </w:pPr>
    </w:p>
    <w:p w:rsidR="00D424A6" w:rsidRDefault="00D424A6">
      <w:pPr>
        <w:rPr>
          <w:b/>
        </w:rPr>
      </w:pPr>
    </w:p>
    <w:p w:rsidR="00D424A6" w:rsidRDefault="00D424A6">
      <w:pPr>
        <w:rPr>
          <w:rFonts w:eastAsia="Calibri" w:cs="Times New Roman"/>
          <w:b/>
          <w:i/>
          <w:shd w:val="clear" w:color="auto" w:fill="00FF00"/>
        </w:rPr>
      </w:pPr>
    </w:p>
    <w:p w:rsidR="00D424A6" w:rsidRDefault="00885102">
      <w:pPr>
        <w:rPr>
          <w:b/>
        </w:rPr>
      </w:pPr>
      <w:r>
        <w:rPr>
          <w:b/>
        </w:rPr>
        <w:t>115.</w:t>
      </w:r>
      <w:proofErr w:type="gramStart"/>
      <w:r>
        <w:rPr>
          <w:b/>
        </w:rPr>
        <w:t>daļa –</w:t>
      </w:r>
      <w:proofErr w:type="spellStart"/>
      <w:r>
        <w:rPr>
          <w:b/>
        </w:rPr>
        <w:t>K</w:t>
      </w:r>
      <w:proofErr w:type="gramEnd"/>
      <w:r>
        <w:rPr>
          <w:b/>
        </w:rPr>
        <w:t>iršnera</w:t>
      </w:r>
      <w:proofErr w:type="spellEnd"/>
      <w:r>
        <w:rPr>
          <w:b/>
        </w:rPr>
        <w:t xml:space="preserve"> stieples ar abpusēji asiem galiem   </w:t>
      </w:r>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roofErr w:type="spellStart"/>
            <w:r>
              <w:lastRenderedPageBreak/>
              <w:t>Kiršnera</w:t>
            </w:r>
            <w:proofErr w:type="spellEnd"/>
            <w:r>
              <w:t xml:space="preserve"> stieple</w:t>
            </w:r>
            <w:proofErr w:type="gramStart"/>
            <w:r>
              <w:t xml:space="preserve">  </w:t>
            </w:r>
            <w:proofErr w:type="gramEnd"/>
            <w:r>
              <w:t xml:space="preserve">- </w:t>
            </w:r>
            <w:proofErr w:type="spellStart"/>
            <w:r>
              <w:t>diam</w:t>
            </w:r>
            <w:proofErr w:type="spellEnd"/>
            <w:r>
              <w:t>. 0.8mm – 2.5mm</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9E47B8">
            <w:pPr>
              <w:pStyle w:val="TableContents"/>
              <w:snapToGrid w:val="0"/>
            </w:pPr>
            <w:r>
              <w:rPr>
                <w:shd w:val="clear" w:color="auto" w:fill="FFFFFF"/>
              </w:rPr>
              <w:t>25</w:t>
            </w:r>
            <w:r w:rsidR="00885102">
              <w:rPr>
                <w:shd w:val="clear" w:color="auto" w:fill="FFFFFF"/>
              </w:rPr>
              <w:t xml:space="preserve">0 </w:t>
            </w:r>
            <w:proofErr w:type="spellStart"/>
            <w:r w:rsidR="00885102">
              <w:rPr>
                <w:shd w:val="clear" w:color="auto" w:fill="FFFFFF"/>
              </w:rPr>
              <w:t>gab</w:t>
            </w:r>
            <w:proofErr w:type="spellEnd"/>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rFonts w:eastAsia="Calibri" w:cs="Times New Roman"/>
          <w:b/>
          <w:color w:val="000000"/>
          <w:shd w:val="clear" w:color="auto" w:fill="00FF00"/>
        </w:rPr>
      </w:pPr>
    </w:p>
    <w:p w:rsidR="00D424A6" w:rsidRDefault="00D424A6">
      <w:pPr>
        <w:rPr>
          <w:rFonts w:eastAsia="Calibri" w:cs="Times New Roman"/>
          <w:b/>
          <w:i/>
        </w:rPr>
      </w:pPr>
    </w:p>
    <w:p w:rsidR="00D424A6" w:rsidRDefault="00885102">
      <w:r>
        <w:rPr>
          <w:rFonts w:eastAsia="Calibri" w:cs="Times New Roman"/>
          <w:b/>
          <w:i/>
        </w:rPr>
        <w:t xml:space="preserve">116.daļa - </w:t>
      </w:r>
      <w:r>
        <w:rPr>
          <w:rFonts w:eastAsia="Calibri" w:cs="Times New Roman"/>
          <w:b/>
          <w:color w:val="000000"/>
        </w:rPr>
        <w:t xml:space="preserve">Vienreizlietojamās </w:t>
      </w:r>
      <w:proofErr w:type="spellStart"/>
      <w:r>
        <w:rPr>
          <w:rFonts w:eastAsia="Calibri" w:cs="Times New Roman"/>
          <w:b/>
          <w:color w:val="000000"/>
        </w:rPr>
        <w:t>iemutnes</w:t>
      </w:r>
      <w:proofErr w:type="spellEnd"/>
      <w:r>
        <w:rPr>
          <w:rFonts w:eastAsia="Calibri" w:cs="Times New Roman"/>
          <w:b/>
          <w:color w:val="000000"/>
        </w:rPr>
        <w:t xml:space="preserve"> ar turbīnu</w:t>
      </w:r>
      <w:proofErr w:type="gramStart"/>
      <w:r>
        <w:rPr>
          <w:rFonts w:eastAsia="Calibri" w:cs="Times New Roman"/>
          <w:b/>
          <w:color w:val="000000"/>
        </w:rPr>
        <w:t xml:space="preserve">     </w:t>
      </w:r>
      <w:proofErr w:type="gramEnd"/>
    </w:p>
    <w:p w:rsidR="00D424A6" w:rsidRDefault="00D424A6"/>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 xml:space="preserve">Vienreizlietojamās </w:t>
            </w:r>
            <w:proofErr w:type="spellStart"/>
            <w:r>
              <w:t>iemutnes</w:t>
            </w:r>
            <w:proofErr w:type="spellEnd"/>
            <w:r>
              <w:t xml:space="preserve"> ar turbīnu, pieaugušajiem. Spirogrāfam "</w:t>
            </w:r>
            <w:proofErr w:type="spellStart"/>
            <w:r>
              <w:t>MiniSpir</w:t>
            </w:r>
            <w:proofErr w:type="spellEnd"/>
            <w:r>
              <w:t>"</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Pr>
              <w:pStyle w:val="TableContents"/>
              <w:snapToGrid w:val="0"/>
            </w:pPr>
            <w:r>
              <w:rPr>
                <w:shd w:val="clear" w:color="auto" w:fill="FFFFFF"/>
              </w:rPr>
              <w:t xml:space="preserve">1500 </w:t>
            </w:r>
            <w:proofErr w:type="spellStart"/>
            <w:r>
              <w:rPr>
                <w:shd w:val="clear" w:color="auto" w:fill="FFFFFF"/>
              </w:rPr>
              <w:t>gab</w:t>
            </w:r>
            <w:proofErr w:type="spellEnd"/>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rPr>
      </w:pPr>
    </w:p>
    <w:p w:rsidR="00D424A6" w:rsidRDefault="00D424A6">
      <w:pPr>
        <w:rPr>
          <w:b/>
        </w:rPr>
      </w:pPr>
    </w:p>
    <w:p w:rsidR="00D424A6" w:rsidRDefault="00885102">
      <w:r>
        <w:rPr>
          <w:rFonts w:eastAsia="Calibri" w:cs="Times New Roman"/>
          <w:b/>
          <w:i/>
        </w:rPr>
        <w:t xml:space="preserve">117.daļa - </w:t>
      </w:r>
      <w:proofErr w:type="spellStart"/>
      <w:r>
        <w:rPr>
          <w:b/>
        </w:rPr>
        <w:t>Pankreātiskie</w:t>
      </w:r>
      <w:proofErr w:type="spellEnd"/>
      <w:r>
        <w:rPr>
          <w:b/>
        </w:rPr>
        <w:t xml:space="preserve"> </w:t>
      </w:r>
      <w:proofErr w:type="spellStart"/>
      <w:r>
        <w:rPr>
          <w:b/>
        </w:rPr>
        <w:t>stenti</w:t>
      </w:r>
      <w:proofErr w:type="spellEnd"/>
    </w:p>
    <w:p w:rsidR="00D424A6" w:rsidRDefault="00D424A6">
      <w:pPr>
        <w:rPr>
          <w:b/>
        </w:rPr>
      </w:pPr>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roofErr w:type="spellStart"/>
            <w:r>
              <w:t>Pankreātiskie</w:t>
            </w:r>
            <w:proofErr w:type="spellEnd"/>
            <w:r>
              <w:t xml:space="preserve"> </w:t>
            </w:r>
            <w:proofErr w:type="spellStart"/>
            <w:r>
              <w:t>stenti</w:t>
            </w:r>
            <w:proofErr w:type="spellEnd"/>
            <w:r>
              <w:t>:</w:t>
            </w:r>
          </w:p>
          <w:p w:rsidR="00D424A6" w:rsidRDefault="00885102">
            <w:r>
              <w:t xml:space="preserve">Ievietojami </w:t>
            </w:r>
            <w:proofErr w:type="spellStart"/>
            <w:r>
              <w:t>endoskopiski</w:t>
            </w:r>
            <w:proofErr w:type="spellEnd"/>
            <w:r>
              <w:t>.</w:t>
            </w:r>
          </w:p>
          <w:p w:rsidR="00D424A6" w:rsidRDefault="00885102">
            <w:proofErr w:type="spellStart"/>
            <w:r>
              <w:t>Stenta</w:t>
            </w:r>
            <w:proofErr w:type="spellEnd"/>
            <w:r>
              <w:t xml:space="preserve"> izmērs: 5F; 7cm</w:t>
            </w:r>
          </w:p>
          <w:p w:rsidR="00D424A6" w:rsidRDefault="00885102">
            <w:r>
              <w:t xml:space="preserve">Vienā </w:t>
            </w:r>
            <w:proofErr w:type="spellStart"/>
            <w:r>
              <w:t>stenta</w:t>
            </w:r>
            <w:proofErr w:type="spellEnd"/>
            <w:r>
              <w:t xml:space="preserve"> galā atskabarga 1 cm attālumā no gala.</w:t>
            </w:r>
          </w:p>
          <w:p w:rsidR="00D424A6" w:rsidRDefault="00885102">
            <w:proofErr w:type="spellStart"/>
            <w:r>
              <w:t>Stentam</w:t>
            </w:r>
            <w:proofErr w:type="spellEnd"/>
            <w:r>
              <w:t xml:space="preserve"> ir </w:t>
            </w:r>
            <w:proofErr w:type="spellStart"/>
            <w:r>
              <w:t>spirāliski</w:t>
            </w:r>
            <w:proofErr w:type="spellEnd"/>
            <w:r>
              <w:t xml:space="preserve"> novietotas drenāžas atveres.</w:t>
            </w:r>
          </w:p>
          <w:p w:rsidR="00D424A6" w:rsidRDefault="00885102">
            <w:proofErr w:type="spellStart"/>
            <w:r>
              <w:t>rtg</w:t>
            </w:r>
            <w:proofErr w:type="spellEnd"/>
            <w:r>
              <w:t xml:space="preserve"> kontrastējošs mīksts materiāls</w:t>
            </w:r>
          </w:p>
          <w:p w:rsidR="00D424A6" w:rsidRDefault="00885102">
            <w:r>
              <w:t xml:space="preserve">Piemērots </w:t>
            </w:r>
            <w:proofErr w:type="spellStart"/>
            <w:r>
              <w:t>vadītājstīgai</w:t>
            </w:r>
            <w:proofErr w:type="spellEnd"/>
            <w:r>
              <w:t xml:space="preserve"> 0.035i</w:t>
            </w:r>
          </w:p>
          <w:p w:rsidR="00D424A6" w:rsidRDefault="00885102">
            <w:proofErr w:type="spellStart"/>
            <w:r>
              <w:t>Sterīli</w:t>
            </w:r>
            <w:proofErr w:type="spellEnd"/>
            <w:r>
              <w:t xml:space="preserve"> iepakots</w:t>
            </w:r>
          </w:p>
          <w:p w:rsidR="00D424A6" w:rsidRDefault="00D424A6"/>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Pr>
              <w:pStyle w:val="TableContents"/>
              <w:snapToGrid w:val="0"/>
            </w:pPr>
            <w:r>
              <w:rPr>
                <w:shd w:val="clear" w:color="auto" w:fill="FFFFFF"/>
              </w:rPr>
              <w:t xml:space="preserve">30 </w:t>
            </w:r>
            <w:proofErr w:type="spellStart"/>
            <w:r>
              <w:rPr>
                <w:shd w:val="clear" w:color="auto" w:fill="FFFFFF"/>
              </w:rPr>
              <w:t>gab</w:t>
            </w:r>
            <w:proofErr w:type="spellEnd"/>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rPr>
      </w:pPr>
    </w:p>
    <w:p w:rsidR="00D424A6" w:rsidRDefault="00D424A6">
      <w:pPr>
        <w:rPr>
          <w:b/>
        </w:rPr>
      </w:pPr>
    </w:p>
    <w:p w:rsidR="00D424A6" w:rsidRDefault="00885102">
      <w:pPr>
        <w:rPr>
          <w:b/>
        </w:rPr>
      </w:pPr>
      <w:r>
        <w:rPr>
          <w:b/>
        </w:rPr>
        <w:lastRenderedPageBreak/>
        <w:t>118.daļa - ERHP vadītājs</w:t>
      </w:r>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 xml:space="preserve">ERHP vadītājs - vienreizlietojams, </w:t>
            </w:r>
            <w:proofErr w:type="spellStart"/>
            <w:r>
              <w:t>hidrofīls</w:t>
            </w:r>
            <w:proofErr w:type="spellEnd"/>
            <w:r>
              <w:t xml:space="preserve"> pārklājs,</w:t>
            </w:r>
            <w:proofErr w:type="gramStart"/>
            <w:r>
              <w:t xml:space="preserve">  </w:t>
            </w:r>
            <w:proofErr w:type="gramEnd"/>
            <w:r>
              <w:t>jābūt kontroles atzīmēm, laba redzamība RTG kontrolē, saliekta un taisna tipa gals, diametrs 0.035"(collas) un 0.025"(collas), vismaz 2 veidu darba garumi (ne mazāks kā 2700-4500mm)</w:t>
            </w:r>
          </w:p>
          <w:p w:rsidR="00D424A6" w:rsidRDefault="00D424A6"/>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Pr>
              <w:pStyle w:val="TableContents"/>
              <w:snapToGrid w:val="0"/>
            </w:pPr>
            <w:r>
              <w:t>4</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b/>
        </w:rPr>
      </w:pPr>
    </w:p>
    <w:p w:rsidR="00D424A6" w:rsidRDefault="00D424A6">
      <w:pPr>
        <w:rPr>
          <w:b/>
        </w:rPr>
      </w:pPr>
    </w:p>
    <w:p w:rsidR="00D424A6" w:rsidRDefault="00885102">
      <w:r>
        <w:rPr>
          <w:rFonts w:eastAsia="Calibri" w:cs="Times New Roman"/>
          <w:b/>
          <w:i/>
        </w:rPr>
        <w:t xml:space="preserve">119.daļa - </w:t>
      </w:r>
      <w:r>
        <w:rPr>
          <w:b/>
        </w:rPr>
        <w:t xml:space="preserve">ERHP drenāžas </w:t>
      </w:r>
      <w:proofErr w:type="spellStart"/>
      <w:r>
        <w:rPr>
          <w:b/>
        </w:rPr>
        <w:t>stents</w:t>
      </w:r>
      <w:proofErr w:type="spellEnd"/>
    </w:p>
    <w:p w:rsidR="00D424A6" w:rsidRDefault="00D424A6">
      <w:pPr>
        <w:rPr>
          <w:rFonts w:eastAsia="Calibri" w:cs="Times New Roman"/>
          <w:b/>
          <w:color w:val="000000"/>
        </w:rPr>
      </w:pPr>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996"/>
        <w:gridCol w:w="1985"/>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512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Pr>
              <w:pStyle w:val="TableContents"/>
              <w:snapToGrid w:val="0"/>
            </w:pPr>
            <w:r>
              <w:t xml:space="preserve">ERHP drenāžas </w:t>
            </w:r>
            <w:proofErr w:type="spellStart"/>
            <w:r>
              <w:t>stents</w:t>
            </w:r>
            <w:proofErr w:type="spellEnd"/>
            <w:r>
              <w:t xml:space="preserve"> – vienreizlietojams, jābūt dažāda veida liekumiem vieglākai ievadīšanai, jābūt atskabargai nodrošinot </w:t>
            </w:r>
            <w:proofErr w:type="spellStart"/>
            <w:r>
              <w:t>stenta</w:t>
            </w:r>
            <w:proofErr w:type="spellEnd"/>
            <w:r>
              <w:t xml:space="preserve"> nepārvietošanos, </w:t>
            </w:r>
            <w:proofErr w:type="spellStart"/>
            <w:r>
              <w:t>stenta</w:t>
            </w:r>
            <w:proofErr w:type="spellEnd"/>
            <w:r>
              <w:t xml:space="preserve"> diametrs</w:t>
            </w:r>
            <w:proofErr w:type="gramStart"/>
            <w:r>
              <w:t xml:space="preserve">  </w:t>
            </w:r>
            <w:proofErr w:type="gramEnd"/>
            <w:r>
              <w:t xml:space="preserve">8.5 </w:t>
            </w:r>
            <w:proofErr w:type="spellStart"/>
            <w:r>
              <w:t>Fr</w:t>
            </w:r>
            <w:proofErr w:type="spellEnd"/>
            <w:r>
              <w:t>,  jābūt saderīgam ar endoskopa darba kanālu 2,8 mm</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614"/>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roofErr w:type="spellStart"/>
            <w:r>
              <w:t>stenta</w:t>
            </w:r>
            <w:proofErr w:type="spellEnd"/>
            <w:r>
              <w:t xml:space="preserve"> garums</w:t>
            </w:r>
            <w:proofErr w:type="gramStart"/>
            <w:r>
              <w:t xml:space="preserve">  </w:t>
            </w:r>
            <w:proofErr w:type="gramEnd"/>
            <w:r>
              <w:t xml:space="preserve">70mm </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Pr>
              <w:pStyle w:val="TableContents"/>
              <w:snapToGrid w:val="0"/>
            </w:pPr>
            <w:r>
              <w:t>16</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409"/>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roofErr w:type="spellStart"/>
            <w:r>
              <w:t>stenta</w:t>
            </w:r>
            <w:proofErr w:type="spellEnd"/>
            <w:r>
              <w:t xml:space="preserve"> garums</w:t>
            </w:r>
            <w:proofErr w:type="gramStart"/>
            <w:r>
              <w:t xml:space="preserve">  </w:t>
            </w:r>
            <w:proofErr w:type="gramEnd"/>
            <w:r>
              <w:t xml:space="preserve">90mm </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Pr>
              <w:pStyle w:val="TableContents"/>
              <w:snapToGrid w:val="0"/>
            </w:pPr>
            <w:r>
              <w:t>20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409"/>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roofErr w:type="spellStart"/>
            <w:r>
              <w:t>stenta</w:t>
            </w:r>
            <w:proofErr w:type="spellEnd"/>
            <w:r>
              <w:t xml:space="preserve"> garums</w:t>
            </w:r>
            <w:proofErr w:type="gramStart"/>
            <w:r>
              <w:t xml:space="preserve">  </w:t>
            </w:r>
            <w:proofErr w:type="gramEnd"/>
            <w:r>
              <w:t xml:space="preserve">120mm </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Pr>
              <w:pStyle w:val="TableContents"/>
              <w:snapToGrid w:val="0"/>
            </w:pPr>
            <w:r>
              <w:t>8</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9416" w:type="dxa"/>
            <w:gridSpan w:val="4"/>
            <w:tcBorders>
              <w:top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9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885102">
            <w:pPr>
              <w:snapToGrid w:val="0"/>
              <w:spacing w:line="100" w:lineRule="atLeast"/>
              <w:jc w:val="both"/>
            </w:pPr>
            <w:r>
              <w:rPr>
                <w:rFonts w:cs="Times New Roman"/>
                <w:b/>
                <w:bCs/>
                <w:i/>
                <w:sz w:val="22"/>
                <w:szCs w:val="22"/>
              </w:rPr>
              <w:t>Kopējā vērtējamā cena EUR bez PVN</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rFonts w:eastAsia="Calibri" w:cs="Times New Roman"/>
          <w:b/>
          <w:color w:val="000000"/>
        </w:rPr>
      </w:pPr>
    </w:p>
    <w:p w:rsidR="00D424A6" w:rsidRDefault="00D424A6">
      <w:pPr>
        <w:rPr>
          <w:rFonts w:eastAsia="Calibri" w:cs="Times New Roman"/>
          <w:b/>
          <w:color w:val="000000"/>
        </w:rPr>
      </w:pPr>
    </w:p>
    <w:p w:rsidR="00D424A6" w:rsidRDefault="00D424A6">
      <w:pPr>
        <w:rPr>
          <w:rFonts w:eastAsia="Calibri" w:cs="Times New Roman"/>
          <w:b/>
          <w:color w:val="000000"/>
        </w:rPr>
      </w:pPr>
    </w:p>
    <w:p w:rsidR="00D424A6" w:rsidRDefault="00D424A6">
      <w:pPr>
        <w:rPr>
          <w:rFonts w:eastAsia="Calibri" w:cs="Times New Roman"/>
          <w:b/>
          <w:color w:val="000000"/>
        </w:rPr>
      </w:pPr>
    </w:p>
    <w:p w:rsidR="00D424A6" w:rsidRDefault="00885102">
      <w:pPr>
        <w:rPr>
          <w:b/>
        </w:rPr>
      </w:pPr>
      <w:r>
        <w:rPr>
          <w:b/>
        </w:rPr>
        <w:t xml:space="preserve">120.daļa - Drenāžas </w:t>
      </w:r>
      <w:proofErr w:type="spellStart"/>
      <w:r>
        <w:rPr>
          <w:b/>
        </w:rPr>
        <w:t>stentu</w:t>
      </w:r>
      <w:proofErr w:type="spellEnd"/>
      <w:r>
        <w:rPr>
          <w:b/>
        </w:rPr>
        <w:t xml:space="preserve"> ievadīšanas sistēma</w:t>
      </w:r>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600"/>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t xml:space="preserve">Drenāžas </w:t>
            </w:r>
            <w:proofErr w:type="spellStart"/>
            <w:r>
              <w:t>stentu</w:t>
            </w:r>
            <w:proofErr w:type="spellEnd"/>
            <w:r>
              <w:t xml:space="preserve"> ievadīšanas sistēma, jābūt saderīgai ar 7-10Fr </w:t>
            </w:r>
            <w:proofErr w:type="spellStart"/>
            <w:r>
              <w:t>stentiem</w:t>
            </w:r>
            <w:proofErr w:type="spellEnd"/>
            <w:r>
              <w:t>.</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Pr>
              <w:pStyle w:val="TableContents"/>
              <w:snapToGrid w:val="0"/>
            </w:pPr>
            <w:r>
              <w:t>1</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rFonts w:eastAsia="Calibri" w:cs="Times New Roman"/>
          <w:b/>
          <w:color w:val="000000"/>
        </w:rPr>
      </w:pPr>
    </w:p>
    <w:p w:rsidR="00D424A6" w:rsidRDefault="00D424A6">
      <w:pPr>
        <w:rPr>
          <w:rFonts w:eastAsia="Calibri" w:cs="Times New Roman"/>
          <w:b/>
          <w:color w:val="000000"/>
        </w:rPr>
      </w:pPr>
    </w:p>
    <w:p w:rsidR="00D424A6" w:rsidRDefault="00D424A6">
      <w:pPr>
        <w:rPr>
          <w:rFonts w:eastAsia="Calibri" w:cs="Times New Roman"/>
          <w:b/>
          <w:color w:val="000000"/>
        </w:rPr>
      </w:pPr>
    </w:p>
    <w:p w:rsidR="00D424A6" w:rsidRDefault="00D424A6">
      <w:pPr>
        <w:rPr>
          <w:rFonts w:eastAsia="Calibri" w:cs="Times New Roman"/>
          <w:b/>
          <w:color w:val="000000"/>
        </w:rPr>
      </w:pPr>
    </w:p>
    <w:p w:rsidR="00D424A6" w:rsidRDefault="00885102">
      <w:r>
        <w:rPr>
          <w:b/>
        </w:rPr>
        <w:t xml:space="preserve">121.daļa - </w:t>
      </w:r>
      <w:proofErr w:type="spellStart"/>
      <w:r>
        <w:rPr>
          <w:b/>
        </w:rPr>
        <w:t>Krājtelpa</w:t>
      </w:r>
      <w:proofErr w:type="spellEnd"/>
      <w:r>
        <w:rPr>
          <w:b/>
        </w:rPr>
        <w:t xml:space="preserve"> ar vārstu pieaugušo</w:t>
      </w:r>
    </w:p>
    <w:p w:rsidR="00D424A6" w:rsidRDefault="00D424A6">
      <w:pPr>
        <w:rPr>
          <w:rFonts w:eastAsia="Calibri" w:cs="Times New Roman"/>
          <w:b/>
        </w:rPr>
      </w:pPr>
    </w:p>
    <w:tbl>
      <w:tblPr>
        <w:tblW w:w="14601" w:type="dxa"/>
        <w:tblInd w:w="108" w:type="dxa"/>
        <w:tblLayout w:type="fixed"/>
        <w:tblCellMar>
          <w:left w:w="10" w:type="dxa"/>
          <w:right w:w="10" w:type="dxa"/>
        </w:tblCellMar>
        <w:tblLook w:val="04A0" w:firstRow="1" w:lastRow="0" w:firstColumn="1" w:lastColumn="0" w:noHBand="0" w:noVBand="1"/>
      </w:tblPr>
      <w:tblGrid>
        <w:gridCol w:w="3545"/>
        <w:gridCol w:w="1507"/>
        <w:gridCol w:w="1634"/>
        <w:gridCol w:w="2658"/>
        <w:gridCol w:w="1855"/>
        <w:gridCol w:w="2126"/>
        <w:gridCol w:w="1276"/>
      </w:tblGrid>
      <w:tr w:rsidR="00D424A6">
        <w:trPr>
          <w:trHeight w:val="999"/>
        </w:trPr>
        <w:tc>
          <w:tcPr>
            <w:tcW w:w="354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rPr>
            </w:pPr>
            <w:proofErr w:type="spellStart"/>
            <w:r>
              <w:rPr>
                <w:rFonts w:eastAsia="Times New Roman" w:cs="Times New Roman"/>
                <w:b/>
                <w:i/>
              </w:rPr>
              <w:t>Skaits(gab</w:t>
            </w:r>
            <w:proofErr w:type="spellEnd"/>
            <w:r>
              <w:rPr>
                <w:rFonts w:eastAsia="Times New Roman" w:cs="Times New Roman"/>
                <w:b/>
                <w:i/>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99"/>
        </w:trPr>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885102">
            <w:proofErr w:type="spellStart"/>
            <w:r>
              <w:t>Krājtelpa</w:t>
            </w:r>
            <w:proofErr w:type="spellEnd"/>
            <w:r>
              <w:t xml:space="preserve"> ar vārstu pieaugušo (</w:t>
            </w:r>
            <w:proofErr w:type="spellStart"/>
            <w:r>
              <w:t>AeroChamber</w:t>
            </w:r>
            <w:proofErr w:type="spellEnd"/>
            <w:r>
              <w:t xml:space="preserve"> tipa)</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D424A6" w:rsidRDefault="00885102">
            <w:r>
              <w:t>8</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shd w:val="clear" w:color="auto" w:fill="00FF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spacing w:line="100" w:lineRule="atLeast"/>
              <w:jc w:val="center"/>
              <w:rPr>
                <w:rFonts w:eastAsia="Calibri" w:cs="Times New Roman"/>
                <w:b/>
                <w:i/>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424A6" w:rsidRDefault="00D424A6">
            <w:pPr>
              <w:jc w:val="center"/>
              <w:rPr>
                <w:rFonts w:cs="Times New Roman"/>
                <w:b/>
                <w:bCs/>
                <w: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424A6" w:rsidRDefault="00D424A6">
            <w:pPr>
              <w:jc w:val="center"/>
              <w:rPr>
                <w:rFonts w:cs="Times New Roman"/>
                <w:b/>
                <w:bCs/>
                <w: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424A6" w:rsidRDefault="00D424A6">
            <w:pPr>
              <w:jc w:val="center"/>
              <w:rPr>
                <w:rFonts w:cs="Times New Roman"/>
                <w:b/>
                <w:bCs/>
                <w:i/>
                <w:sz w:val="22"/>
                <w:szCs w:val="22"/>
              </w:rPr>
            </w:pPr>
          </w:p>
        </w:tc>
      </w:tr>
    </w:tbl>
    <w:p w:rsidR="00D424A6" w:rsidRDefault="00D424A6">
      <w:pPr>
        <w:rPr>
          <w:rFonts w:eastAsia="Calibri" w:cs="Times New Roman"/>
          <w:b/>
          <w:color w:val="000000"/>
        </w:rPr>
      </w:pPr>
    </w:p>
    <w:p w:rsidR="00D424A6" w:rsidRDefault="00D424A6">
      <w:pPr>
        <w:rPr>
          <w:rFonts w:eastAsia="Calibri" w:cs="Times New Roman"/>
          <w:b/>
          <w:color w:val="000000"/>
        </w:rPr>
      </w:pPr>
    </w:p>
    <w:p w:rsidR="00D424A6" w:rsidRDefault="00D424A6">
      <w:pPr>
        <w:rPr>
          <w:rFonts w:eastAsia="Calibri" w:cs="Times New Roman"/>
          <w:b/>
          <w:color w:val="000000"/>
        </w:rPr>
      </w:pPr>
    </w:p>
    <w:p w:rsidR="00D424A6" w:rsidRDefault="00D424A6">
      <w:pPr>
        <w:rPr>
          <w:rFonts w:eastAsia="Calibri" w:cs="Times New Roman"/>
          <w:b/>
          <w:color w:val="000000"/>
        </w:rPr>
      </w:pPr>
    </w:p>
    <w:p w:rsidR="00D424A6" w:rsidRDefault="00885102">
      <w:r>
        <w:rPr>
          <w:b/>
        </w:rPr>
        <w:t>122.daļa – Lateksa gredzeni</w:t>
      </w:r>
    </w:p>
    <w:p w:rsidR="00D424A6" w:rsidRDefault="00D424A6">
      <w:pPr>
        <w:rPr>
          <w:rFonts w:eastAsia="Calibri" w:cs="Times New Roman"/>
          <w:b/>
        </w:rPr>
      </w:pPr>
    </w:p>
    <w:tbl>
      <w:tblPr>
        <w:tblW w:w="14601" w:type="dxa"/>
        <w:tblInd w:w="108" w:type="dxa"/>
        <w:tblLayout w:type="fixed"/>
        <w:tblCellMar>
          <w:left w:w="10" w:type="dxa"/>
          <w:right w:w="10" w:type="dxa"/>
        </w:tblCellMar>
        <w:tblLook w:val="04A0" w:firstRow="1" w:lastRow="0" w:firstColumn="1" w:lastColumn="0" w:noHBand="0" w:noVBand="1"/>
      </w:tblPr>
      <w:tblGrid>
        <w:gridCol w:w="3545"/>
        <w:gridCol w:w="1507"/>
        <w:gridCol w:w="1634"/>
        <w:gridCol w:w="2658"/>
        <w:gridCol w:w="1855"/>
        <w:gridCol w:w="2126"/>
        <w:gridCol w:w="1276"/>
      </w:tblGrid>
      <w:tr w:rsidR="00D424A6">
        <w:trPr>
          <w:trHeight w:val="999"/>
        </w:trPr>
        <w:tc>
          <w:tcPr>
            <w:tcW w:w="354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rPr>
            </w:pPr>
            <w:proofErr w:type="spellStart"/>
            <w:r>
              <w:rPr>
                <w:rFonts w:eastAsia="Times New Roman" w:cs="Times New Roman"/>
                <w:b/>
                <w:i/>
              </w:rPr>
              <w:t>Skaits(gab</w:t>
            </w:r>
            <w:proofErr w:type="spellEnd"/>
            <w:r>
              <w:rPr>
                <w:rFonts w:eastAsia="Times New Roman" w:cs="Times New Roman"/>
                <w:b/>
                <w:i/>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rsidTr="001F2050">
        <w:trPr>
          <w:trHeight w:val="691"/>
        </w:trPr>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BF4E85" w:rsidP="001F2050">
            <w:r w:rsidRPr="001F2050">
              <w:lastRenderedPageBreak/>
              <w:t>Lateksa</w:t>
            </w:r>
            <w:r w:rsidR="00885102">
              <w:t xml:space="preserve"> gredzeni hemoroīdu </w:t>
            </w:r>
            <w:proofErr w:type="spellStart"/>
            <w:r w:rsidR="00885102">
              <w:t>liģēšanai</w:t>
            </w:r>
            <w:proofErr w:type="spellEnd"/>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D424A6" w:rsidRDefault="00885102">
            <w:r>
              <w:t>300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D424A6" w:rsidRDefault="00D424A6">
            <w:pPr>
              <w:jc w:val="center"/>
              <w:rPr>
                <w:rFonts w:eastAsia="Times New Roman" w:cs="Times New Roman"/>
                <w:shd w:val="clear" w:color="auto" w:fill="00FF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24A6" w:rsidRDefault="00D424A6">
            <w:pPr>
              <w:spacing w:line="100" w:lineRule="atLeast"/>
              <w:jc w:val="center"/>
              <w:rPr>
                <w:rFonts w:eastAsia="Calibri" w:cs="Times New Roman"/>
                <w:b/>
                <w:i/>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424A6" w:rsidRDefault="00D424A6">
            <w:pPr>
              <w:jc w:val="center"/>
              <w:rPr>
                <w:rFonts w:cs="Times New Roman"/>
                <w:b/>
                <w:bCs/>
                <w: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424A6" w:rsidRDefault="00D424A6">
            <w:pPr>
              <w:jc w:val="center"/>
              <w:rPr>
                <w:rFonts w:cs="Times New Roman"/>
                <w:b/>
                <w:bCs/>
                <w: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424A6" w:rsidRDefault="00D424A6">
            <w:pPr>
              <w:jc w:val="center"/>
              <w:rPr>
                <w:rFonts w:cs="Times New Roman"/>
                <w:b/>
                <w:bCs/>
                <w:i/>
                <w:sz w:val="22"/>
                <w:szCs w:val="22"/>
              </w:rPr>
            </w:pPr>
          </w:p>
        </w:tc>
      </w:tr>
    </w:tbl>
    <w:p w:rsidR="00D424A6" w:rsidRDefault="00D424A6">
      <w:pPr>
        <w:rPr>
          <w:rFonts w:eastAsia="Calibri" w:cs="Times New Roman"/>
          <w:b/>
          <w:color w:val="000000"/>
        </w:rPr>
      </w:pPr>
    </w:p>
    <w:p w:rsidR="00D424A6" w:rsidRDefault="00D424A6">
      <w:pPr>
        <w:rPr>
          <w:rFonts w:eastAsia="Calibri" w:cs="Times New Roman"/>
          <w:b/>
          <w:color w:val="000000"/>
        </w:rPr>
      </w:pPr>
    </w:p>
    <w:p w:rsidR="001F2050" w:rsidRDefault="001F2050">
      <w:pPr>
        <w:rPr>
          <w:rFonts w:eastAsia="Calibri" w:cs="Times New Roman"/>
          <w:b/>
          <w:color w:val="000000"/>
        </w:rPr>
      </w:pPr>
    </w:p>
    <w:p w:rsidR="00D424A6" w:rsidRDefault="00885102">
      <w:pPr>
        <w:rPr>
          <w:b/>
        </w:rPr>
      </w:pPr>
      <w:r>
        <w:rPr>
          <w:b/>
        </w:rPr>
        <w:t>123. daļa -</w:t>
      </w:r>
      <w:proofErr w:type="gramStart"/>
      <w:r>
        <w:rPr>
          <w:b/>
        </w:rPr>
        <w:t xml:space="preserve">  </w:t>
      </w:r>
      <w:proofErr w:type="gramEnd"/>
      <w:r>
        <w:rPr>
          <w:b/>
        </w:rPr>
        <w:t>Ķirurģisko instrumentu  mazgāšanas - dezinfekcijas līdzekļi</w:t>
      </w:r>
    </w:p>
    <w:p w:rsidR="00D424A6" w:rsidRDefault="00D424A6">
      <w:pPr>
        <w:rPr>
          <w:i/>
          <w:sz w:val="20"/>
          <w:szCs w:val="20"/>
        </w:rPr>
      </w:pPr>
    </w:p>
    <w:tbl>
      <w:tblPr>
        <w:tblW w:w="15594" w:type="dxa"/>
        <w:tblInd w:w="10" w:type="dxa"/>
        <w:tblLayout w:type="fixed"/>
        <w:tblCellMar>
          <w:left w:w="10" w:type="dxa"/>
          <w:right w:w="10" w:type="dxa"/>
        </w:tblCellMar>
        <w:tblLook w:val="04A0" w:firstRow="1" w:lastRow="0" w:firstColumn="1" w:lastColumn="0" w:noHBand="0" w:noVBand="1"/>
      </w:tblPr>
      <w:tblGrid>
        <w:gridCol w:w="851"/>
        <w:gridCol w:w="3687"/>
        <w:gridCol w:w="1507"/>
        <w:gridCol w:w="1634"/>
        <w:gridCol w:w="2658"/>
        <w:gridCol w:w="1855"/>
        <w:gridCol w:w="2126"/>
        <w:gridCol w:w="1276"/>
      </w:tblGrid>
      <w:tr w:rsidR="00D424A6">
        <w:trPr>
          <w:trHeight w:val="600"/>
        </w:trPr>
        <w:tc>
          <w:tcPr>
            <w:tcW w:w="851"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rsidR="00D424A6" w:rsidRDefault="00885102">
            <w:pPr>
              <w:spacing w:line="100" w:lineRule="atLeast"/>
              <w:jc w:val="center"/>
              <w:rPr>
                <w:rFonts w:eastAsia="Calibri" w:cs="Times New Roman"/>
                <w:b/>
                <w:i/>
                <w:sz w:val="22"/>
                <w:szCs w:val="22"/>
              </w:rPr>
            </w:pPr>
            <w:proofErr w:type="spellStart"/>
            <w:r>
              <w:rPr>
                <w:rFonts w:eastAsia="Calibri" w:cs="Times New Roman"/>
                <w:b/>
                <w:i/>
                <w:sz w:val="22"/>
                <w:szCs w:val="22"/>
              </w:rPr>
              <w:t>Nr.p.k</w:t>
            </w:r>
            <w:proofErr w:type="spellEnd"/>
            <w:r>
              <w:rPr>
                <w:rFonts w:eastAsia="Calibri" w:cs="Times New Roman"/>
                <w:b/>
                <w:i/>
                <w:sz w:val="22"/>
                <w:szCs w:val="22"/>
              </w:rPr>
              <w:t>.</w:t>
            </w:r>
          </w:p>
        </w:tc>
        <w:tc>
          <w:tcPr>
            <w:tcW w:w="368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sz w:val="22"/>
                <w:szCs w:val="22"/>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r>
              <w:rPr>
                <w:rFonts w:eastAsia="Times New Roman" w:cs="Times New Roman"/>
                <w:b/>
                <w:i/>
                <w:color w:val="000000"/>
              </w:rPr>
              <w:t xml:space="preserve">Vienība </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851"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rsidR="00D424A6" w:rsidRDefault="00885102">
            <w:pPr>
              <w:rPr>
                <w:rFonts w:cs="Times New Roman"/>
                <w:b/>
                <w:sz w:val="22"/>
                <w:szCs w:val="22"/>
              </w:rPr>
            </w:pPr>
            <w:r>
              <w:rPr>
                <w:rFonts w:cs="Times New Roman"/>
                <w:b/>
                <w:sz w:val="22"/>
                <w:szCs w:val="22"/>
              </w:rPr>
              <w:t>1.</w:t>
            </w:r>
          </w:p>
        </w:tc>
        <w:tc>
          <w:tcPr>
            <w:tcW w:w="368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rPr>
                <w:rFonts w:cs="Times New Roman"/>
                <w:b/>
                <w:sz w:val="22"/>
                <w:szCs w:val="22"/>
              </w:rPr>
            </w:pPr>
            <w:r>
              <w:rPr>
                <w:rFonts w:cs="Times New Roman"/>
                <w:b/>
                <w:sz w:val="22"/>
                <w:szCs w:val="22"/>
              </w:rPr>
              <w:t xml:space="preserve">Mazgāšanas/ tīrīšanas un dezinfekcijas līdzeklis īpaši netīru priekšmetu apstrādei ar </w:t>
            </w:r>
            <w:proofErr w:type="spellStart"/>
            <w:r>
              <w:rPr>
                <w:rFonts w:cs="Times New Roman"/>
                <w:b/>
                <w:sz w:val="22"/>
                <w:szCs w:val="22"/>
              </w:rPr>
              <w:t>prionus</w:t>
            </w:r>
            <w:proofErr w:type="spellEnd"/>
            <w:r>
              <w:rPr>
                <w:rFonts w:cs="Times New Roman"/>
                <w:b/>
                <w:sz w:val="22"/>
                <w:szCs w:val="22"/>
              </w:rPr>
              <w:t xml:space="preserve"> iznīcinošām īpašībām, lietošanai automātiskajās instrumentu mazgāšanas-dezinfekcijas iekārtās</w:t>
            </w:r>
          </w:p>
        </w:tc>
        <w:tc>
          <w:tcPr>
            <w:tcW w:w="150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F55A37">
            <w:pPr>
              <w:pStyle w:val="TableContents"/>
              <w:snapToGrid w:val="0"/>
              <w:jc w:val="center"/>
            </w:pPr>
            <w:r>
              <w:t>600</w:t>
            </w:r>
            <w:r w:rsidR="00885102">
              <w:t xml:space="preserve"> litri</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1.1.</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pPr>
            <w:r>
              <w:rPr>
                <w:rFonts w:cs="Times New Roman"/>
                <w:color w:val="000000"/>
                <w:sz w:val="22"/>
                <w:szCs w:val="22"/>
              </w:rPr>
              <w:t xml:space="preserve">Jābūt piekrišanai/ apstiprinājumam no iekārtu ražotāja par līdzekļa izmantošanu iekārtās </w:t>
            </w:r>
            <w:proofErr w:type="spellStart"/>
            <w:r>
              <w:rPr>
                <w:rFonts w:cs="Times New Roman"/>
                <w:b/>
                <w:bCs/>
                <w:color w:val="000000"/>
                <w:sz w:val="22"/>
                <w:szCs w:val="22"/>
              </w:rPr>
              <w:t>Belimed</w:t>
            </w:r>
            <w:proofErr w:type="spellEnd"/>
            <w:r>
              <w:rPr>
                <w:rFonts w:cs="Times New Roman"/>
                <w:b/>
                <w:bCs/>
                <w:color w:val="000000"/>
                <w:sz w:val="22"/>
                <w:szCs w:val="22"/>
              </w:rPr>
              <w:t xml:space="preserve"> WD-200</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1.2.</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pPr>
            <w:r>
              <w:rPr>
                <w:rFonts w:cs="Times New Roman"/>
                <w:color w:val="000000"/>
                <w:sz w:val="22"/>
                <w:szCs w:val="22"/>
              </w:rPr>
              <w:t xml:space="preserve">Plaši izmantojams mazgāšanas līdzeklis paredzēts profesionālai lietošanai ķirurģisko instrumentu no nerūsējošā tērauda, titāna, hromētu, niķelēta misiņa un anestēzijas aprīkojuma, </w:t>
            </w:r>
            <w:proofErr w:type="spellStart"/>
            <w:r>
              <w:rPr>
                <w:rFonts w:cs="Times New Roman"/>
                <w:color w:val="000000"/>
                <w:sz w:val="22"/>
                <w:szCs w:val="22"/>
              </w:rPr>
              <w:t>termostabilu</w:t>
            </w:r>
            <w:proofErr w:type="spellEnd"/>
            <w:r>
              <w:rPr>
                <w:rFonts w:cs="Times New Roman"/>
                <w:color w:val="000000"/>
                <w:sz w:val="22"/>
                <w:szCs w:val="22"/>
              </w:rPr>
              <w:t xml:space="preserve"> un </w:t>
            </w:r>
            <w:proofErr w:type="spellStart"/>
            <w:r>
              <w:rPr>
                <w:rFonts w:cs="Times New Roman"/>
                <w:color w:val="000000"/>
                <w:sz w:val="22"/>
                <w:szCs w:val="22"/>
              </w:rPr>
              <w:t>termolabilu</w:t>
            </w:r>
            <w:proofErr w:type="spellEnd"/>
            <w:r>
              <w:rPr>
                <w:rFonts w:cs="Times New Roman"/>
                <w:b/>
                <w:bCs/>
                <w:color w:val="000000"/>
                <w:sz w:val="22"/>
                <w:szCs w:val="22"/>
              </w:rPr>
              <w:t xml:space="preserve"> </w:t>
            </w:r>
            <w:r>
              <w:rPr>
                <w:rFonts w:cs="Times New Roman"/>
                <w:color w:val="000000"/>
                <w:sz w:val="22"/>
                <w:szCs w:val="22"/>
              </w:rPr>
              <w:t xml:space="preserve">medicīnas piederumu automātiskai un manuālai tīrīšanai un dezinficēšanai, lai iznīcinātu </w:t>
            </w:r>
            <w:proofErr w:type="spellStart"/>
            <w:r>
              <w:rPr>
                <w:rFonts w:cs="Times New Roman"/>
                <w:color w:val="000000"/>
                <w:sz w:val="22"/>
                <w:szCs w:val="22"/>
              </w:rPr>
              <w:t>prionus</w:t>
            </w:r>
            <w:proofErr w:type="spellEnd"/>
            <w:r>
              <w:rPr>
                <w:rFonts w:cs="Times New Roman"/>
                <w:color w:val="000000"/>
                <w:sz w:val="22"/>
                <w:szCs w:val="22"/>
              </w:rPr>
              <w:t>.</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1.3</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Jāatbilst ES direktīvas 93/42/EC I pielikuma prasībām attiecībā uz medicīnas ierīcēm. Uzrādīt Atbilstības deklarāciju!</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.1.4.</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Sastāvam jāatbilst ES regulai Nr.648/2004 par mazgāšanas līdzekļiem:</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lastRenderedPageBreak/>
              <w:t>1.5.</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&lt;5% nejonu virsmaktīvās vielas, </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1.6.</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proofErr w:type="spellStart"/>
            <w:r>
              <w:rPr>
                <w:rFonts w:cs="Times New Roman"/>
                <w:color w:val="000000"/>
                <w:sz w:val="22"/>
                <w:szCs w:val="22"/>
              </w:rPr>
              <w:t>amfotēras</w:t>
            </w:r>
            <w:proofErr w:type="spellEnd"/>
            <w:r>
              <w:rPr>
                <w:rFonts w:cs="Times New Roman"/>
                <w:color w:val="000000"/>
                <w:sz w:val="22"/>
                <w:szCs w:val="22"/>
              </w:rPr>
              <w:t xml:space="preserve"> virsmaktīvās vielas </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1.7.</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15-30% fosfāti</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1.8.</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Koncentrāta klasifikācijai un marķējumam jāatbilst Bīstamo preparātu direktīvai 1999/45/EC. </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1.9.</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Uzrādīt ES Drošības Datu lapu/ Uzrādīt kanniņas etiķeti</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1.10.</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Šķidrs koncentrāts, iepakojumā/ kannā 5-6 litri</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1.11</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Jābūt plaši izmantojamam mazgāšanas līdzeklim uz sārmu un virsmaktīvo vielu bāzes. </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.1.12.</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Jādestabilizē, jādeaktivē un jānotīra </w:t>
            </w:r>
            <w:proofErr w:type="spellStart"/>
            <w:r>
              <w:rPr>
                <w:rFonts w:cs="Times New Roman"/>
                <w:color w:val="000000"/>
                <w:sz w:val="22"/>
                <w:szCs w:val="22"/>
              </w:rPr>
              <w:t>prioni</w:t>
            </w:r>
            <w:proofErr w:type="spellEnd"/>
            <w:r>
              <w:rPr>
                <w:rFonts w:cs="Times New Roman"/>
                <w:color w:val="000000"/>
                <w:sz w:val="22"/>
                <w:szCs w:val="22"/>
              </w:rPr>
              <w:t xml:space="preserve">. </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1.13.</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Iedarbībai uz </w:t>
            </w:r>
            <w:proofErr w:type="spellStart"/>
            <w:r>
              <w:rPr>
                <w:rFonts w:cs="Times New Roman"/>
                <w:color w:val="000000"/>
                <w:sz w:val="22"/>
                <w:szCs w:val="22"/>
              </w:rPr>
              <w:t>prioniem</w:t>
            </w:r>
            <w:proofErr w:type="spellEnd"/>
            <w:r>
              <w:rPr>
                <w:rFonts w:cs="Times New Roman"/>
                <w:color w:val="000000"/>
                <w:sz w:val="22"/>
                <w:szCs w:val="22"/>
              </w:rPr>
              <w:t xml:space="preserve"> jābūt sertificētai (norādīt testēšanas metodi). </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1.14.</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Paredzēts preventīvai ar </w:t>
            </w:r>
            <w:proofErr w:type="spellStart"/>
            <w:r>
              <w:rPr>
                <w:rFonts w:cs="Times New Roman"/>
                <w:color w:val="000000"/>
                <w:sz w:val="22"/>
                <w:szCs w:val="22"/>
              </w:rPr>
              <w:t>prioniem</w:t>
            </w:r>
            <w:proofErr w:type="spellEnd"/>
            <w:r>
              <w:rPr>
                <w:rFonts w:cs="Times New Roman"/>
                <w:color w:val="000000"/>
                <w:sz w:val="22"/>
                <w:szCs w:val="22"/>
              </w:rPr>
              <w:t xml:space="preserve"> saistītu slimību infekcijas risku mazināšanai (pārnēsājamā sūkļveida </w:t>
            </w:r>
            <w:proofErr w:type="spellStart"/>
            <w:r>
              <w:rPr>
                <w:rFonts w:cs="Times New Roman"/>
                <w:color w:val="000000"/>
                <w:sz w:val="22"/>
                <w:szCs w:val="22"/>
              </w:rPr>
              <w:t>encefelopātija</w:t>
            </w:r>
            <w:proofErr w:type="spellEnd"/>
            <w:r>
              <w:rPr>
                <w:rFonts w:cs="Times New Roman"/>
                <w:color w:val="000000"/>
                <w:sz w:val="22"/>
                <w:szCs w:val="22"/>
              </w:rPr>
              <w:t>).</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lastRenderedPageBreak/>
              <w:t>1.15.</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Jābūt ar baktericīdu, fungicīdu, </w:t>
            </w:r>
            <w:proofErr w:type="spellStart"/>
            <w:r>
              <w:rPr>
                <w:rFonts w:cs="Times New Roman"/>
                <w:color w:val="000000"/>
                <w:sz w:val="22"/>
                <w:szCs w:val="22"/>
              </w:rPr>
              <w:t>mikobakteriālu</w:t>
            </w:r>
            <w:proofErr w:type="spellEnd"/>
            <w:r>
              <w:rPr>
                <w:rFonts w:cs="Times New Roman"/>
                <w:color w:val="000000"/>
                <w:sz w:val="22"/>
                <w:szCs w:val="22"/>
              </w:rPr>
              <w:t xml:space="preserve"> un </w:t>
            </w:r>
            <w:proofErr w:type="spellStart"/>
            <w:r>
              <w:rPr>
                <w:rFonts w:cs="Times New Roman"/>
                <w:color w:val="000000"/>
                <w:sz w:val="22"/>
                <w:szCs w:val="22"/>
              </w:rPr>
              <w:t>virucīdu</w:t>
            </w:r>
            <w:proofErr w:type="spellEnd"/>
            <w:r>
              <w:rPr>
                <w:rFonts w:cs="Times New Roman"/>
                <w:color w:val="000000"/>
                <w:sz w:val="22"/>
                <w:szCs w:val="22"/>
              </w:rPr>
              <w:t xml:space="preserve"> iedarbību (iedarbībai jābūt sertificētai!). </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1.16.</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Jābūt piemērotam dažādu materiālu apstrādei.</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1.17.</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Atkarībā no vēlamās iedarbības un izvēlētās šķīduma koncentrācijas jābūt izmantojamam automātiskās apstrādes procesu dažādos ciklos:</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1.18.</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tīrīšanai;</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1.19.</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 tīrīšanai ar </w:t>
            </w:r>
            <w:proofErr w:type="spellStart"/>
            <w:r>
              <w:rPr>
                <w:rFonts w:cs="Times New Roman"/>
                <w:color w:val="000000"/>
                <w:sz w:val="22"/>
                <w:szCs w:val="22"/>
              </w:rPr>
              <w:t>prionus</w:t>
            </w:r>
            <w:proofErr w:type="spellEnd"/>
            <w:r>
              <w:rPr>
                <w:rFonts w:cs="Times New Roman"/>
                <w:color w:val="000000"/>
                <w:sz w:val="22"/>
                <w:szCs w:val="22"/>
              </w:rPr>
              <w:t xml:space="preserve"> destabilizējošu iedarbību;</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1.20.</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pPr>
            <w:r>
              <w:t xml:space="preserve">- tīrīšanai ar </w:t>
            </w:r>
            <w:proofErr w:type="spellStart"/>
            <w:r>
              <w:t>prionus</w:t>
            </w:r>
            <w:proofErr w:type="spellEnd"/>
            <w:r>
              <w:t xml:space="preserve"> destabilizējošu, deaktivējošu un attīrošu/</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1.21.</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pPr>
            <w:proofErr w:type="spellStart"/>
            <w:r>
              <w:t>dekontaminējošu</w:t>
            </w:r>
            <w:proofErr w:type="spellEnd"/>
            <w:r>
              <w:t xml:space="preserve"> iedarbību;</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1.22.</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pPr>
            <w:r>
              <w:t xml:space="preserve">- tīrīšanai ar </w:t>
            </w:r>
            <w:proofErr w:type="spellStart"/>
            <w:r>
              <w:t>prionus</w:t>
            </w:r>
            <w:proofErr w:type="spellEnd"/>
            <w:r>
              <w:t xml:space="preserve"> destabilizējošu, deaktivējošu un attīrošu/</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1.23.</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pPr>
            <w:r>
              <w:rPr>
                <w:rFonts w:cs="Times New Roman"/>
                <w:color w:val="000000"/>
                <w:sz w:val="22"/>
                <w:szCs w:val="22"/>
              </w:rPr>
              <w:t xml:space="preserve">  </w:t>
            </w:r>
            <w:proofErr w:type="spellStart"/>
            <w:r>
              <w:rPr>
                <w:rFonts w:cs="Times New Roman"/>
                <w:color w:val="000000"/>
                <w:sz w:val="22"/>
                <w:szCs w:val="22"/>
              </w:rPr>
              <w:t>dekontaminējošu</w:t>
            </w:r>
            <w:proofErr w:type="spellEnd"/>
            <w:r>
              <w:rPr>
                <w:rFonts w:cs="Times New Roman"/>
                <w:color w:val="000000"/>
                <w:sz w:val="22"/>
                <w:szCs w:val="22"/>
              </w:rPr>
              <w:t xml:space="preserve"> iedarbību</w:t>
            </w:r>
            <w:r>
              <w:rPr>
                <w:rFonts w:cs="Times New Roman"/>
                <w:b/>
                <w:bCs/>
                <w:color w:val="000000"/>
                <w:sz w:val="22"/>
                <w:szCs w:val="22"/>
              </w:rPr>
              <w:t xml:space="preserve"> </w:t>
            </w:r>
            <w:r>
              <w:rPr>
                <w:rFonts w:cs="Times New Roman"/>
                <w:color w:val="000000"/>
                <w:sz w:val="22"/>
                <w:szCs w:val="22"/>
              </w:rPr>
              <w:t>un ķīmiski-termisku dezinfekciju;</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1.24.</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 dezinficējošai priekšapstrādei ar iedarbību pret </w:t>
            </w:r>
            <w:proofErr w:type="spellStart"/>
            <w:r>
              <w:rPr>
                <w:rFonts w:cs="Times New Roman"/>
                <w:color w:val="000000"/>
                <w:sz w:val="22"/>
                <w:szCs w:val="22"/>
              </w:rPr>
              <w:t>prioniem</w:t>
            </w:r>
            <w:proofErr w:type="spellEnd"/>
            <w:r>
              <w:rPr>
                <w:rFonts w:cs="Times New Roman"/>
                <w:color w:val="000000"/>
                <w:sz w:val="22"/>
                <w:szCs w:val="22"/>
              </w:rPr>
              <w:t>.</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lastRenderedPageBreak/>
              <w:t>1.25.</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Manuālai instrumentu priekšapstrādei mērcēšanas un ultraskaņas vanniņās jābūt ar sekojošu iedarbību:</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1.26.</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 </w:t>
            </w:r>
            <w:proofErr w:type="spellStart"/>
            <w:r>
              <w:rPr>
                <w:rFonts w:cs="Times New Roman"/>
                <w:color w:val="000000"/>
                <w:sz w:val="22"/>
                <w:szCs w:val="22"/>
              </w:rPr>
              <w:t>priekštīrīšana</w:t>
            </w:r>
            <w:proofErr w:type="spellEnd"/>
            <w:r>
              <w:rPr>
                <w:rFonts w:cs="Times New Roman"/>
                <w:color w:val="000000"/>
                <w:sz w:val="22"/>
                <w:szCs w:val="22"/>
              </w:rPr>
              <w:t xml:space="preserve"> ar ķīmisku dezinfekciju </w:t>
            </w:r>
            <w:proofErr w:type="gramStart"/>
            <w:r>
              <w:rPr>
                <w:rFonts w:cs="Times New Roman"/>
                <w:color w:val="000000"/>
                <w:sz w:val="22"/>
                <w:szCs w:val="22"/>
              </w:rPr>
              <w:t>(</w:t>
            </w:r>
            <w:proofErr w:type="gramEnd"/>
            <w:r>
              <w:rPr>
                <w:rFonts w:cs="Times New Roman"/>
                <w:color w:val="000000"/>
                <w:sz w:val="22"/>
                <w:szCs w:val="22"/>
              </w:rPr>
              <w:t>baktericīda, raugus un</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1.27.</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  vīrusus ar lipīdu membrānu iznīcinoša iedarbība);</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1.28.</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 </w:t>
            </w:r>
            <w:proofErr w:type="spellStart"/>
            <w:r>
              <w:rPr>
                <w:rFonts w:cs="Times New Roman"/>
                <w:color w:val="000000"/>
                <w:sz w:val="22"/>
                <w:szCs w:val="22"/>
              </w:rPr>
              <w:t>priekštīrīšana</w:t>
            </w:r>
            <w:proofErr w:type="spellEnd"/>
            <w:r>
              <w:rPr>
                <w:rFonts w:cs="Times New Roman"/>
                <w:color w:val="000000"/>
                <w:sz w:val="22"/>
                <w:szCs w:val="22"/>
              </w:rPr>
              <w:t xml:space="preserve"> ar </w:t>
            </w:r>
            <w:proofErr w:type="spellStart"/>
            <w:r>
              <w:rPr>
                <w:rFonts w:cs="Times New Roman"/>
                <w:color w:val="000000"/>
                <w:sz w:val="22"/>
                <w:szCs w:val="22"/>
              </w:rPr>
              <w:t>prionus</w:t>
            </w:r>
            <w:proofErr w:type="spellEnd"/>
            <w:r>
              <w:rPr>
                <w:rFonts w:cs="Times New Roman"/>
                <w:color w:val="000000"/>
                <w:sz w:val="22"/>
                <w:szCs w:val="22"/>
              </w:rPr>
              <w:t xml:space="preserve"> destabilizējošu, deaktivējošu un tīrošu iedarbību.</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1.29.</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proofErr w:type="spellStart"/>
            <w:r>
              <w:rPr>
                <w:rFonts w:cs="Times New Roman"/>
                <w:color w:val="000000"/>
                <w:sz w:val="22"/>
                <w:szCs w:val="22"/>
              </w:rPr>
              <w:t>pH</w:t>
            </w:r>
            <w:proofErr w:type="spellEnd"/>
            <w:r>
              <w:rPr>
                <w:rFonts w:cs="Times New Roman"/>
                <w:color w:val="000000"/>
                <w:sz w:val="22"/>
                <w:szCs w:val="22"/>
              </w:rPr>
              <w:t xml:space="preserve"> vērtība atkarībā no koncentrācijas: </w:t>
            </w:r>
            <w:proofErr w:type="spellStart"/>
            <w:r>
              <w:rPr>
                <w:rFonts w:cs="Times New Roman"/>
                <w:color w:val="000000"/>
                <w:sz w:val="22"/>
                <w:szCs w:val="22"/>
              </w:rPr>
              <w:t>pH</w:t>
            </w:r>
            <w:proofErr w:type="spellEnd"/>
            <w:r>
              <w:rPr>
                <w:rFonts w:cs="Times New Roman"/>
                <w:color w:val="000000"/>
                <w:sz w:val="22"/>
                <w:szCs w:val="22"/>
              </w:rPr>
              <w:t xml:space="preserve"> robežās: 10-12</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rsidR="00D424A6" w:rsidRDefault="00885102">
            <w:pPr>
              <w:rPr>
                <w:rFonts w:cs="Times New Roman"/>
                <w:b/>
                <w:sz w:val="22"/>
                <w:szCs w:val="22"/>
              </w:rPr>
            </w:pPr>
            <w:r>
              <w:rPr>
                <w:rFonts w:cs="Times New Roman"/>
                <w:b/>
                <w:sz w:val="22"/>
                <w:szCs w:val="22"/>
              </w:rPr>
              <w:t>2.</w:t>
            </w:r>
          </w:p>
        </w:tc>
        <w:tc>
          <w:tcPr>
            <w:tcW w:w="368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tabs>
                <w:tab w:val="left" w:pos="750"/>
              </w:tabs>
              <w:rPr>
                <w:rFonts w:cs="Times New Roman"/>
                <w:b/>
                <w:sz w:val="22"/>
                <w:szCs w:val="22"/>
              </w:rPr>
            </w:pPr>
            <w:r>
              <w:rPr>
                <w:rFonts w:cs="Times New Roman"/>
                <w:b/>
                <w:sz w:val="22"/>
                <w:szCs w:val="22"/>
              </w:rPr>
              <w:t>Skābas dabas neitralizēšanas līdzeklis lietošanai automātiskajās instrumentu mazgāšanas-dezinfekcijas iekārtās.</w:t>
            </w:r>
          </w:p>
        </w:tc>
        <w:tc>
          <w:tcPr>
            <w:tcW w:w="150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F55A37">
            <w:pPr>
              <w:pStyle w:val="TableContents"/>
              <w:snapToGrid w:val="0"/>
              <w:jc w:val="center"/>
            </w:pPr>
            <w:r>
              <w:t>400</w:t>
            </w:r>
            <w:r w:rsidR="00885102">
              <w:t>litri</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2.1.</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pPr>
            <w:r>
              <w:rPr>
                <w:rFonts w:cs="Times New Roman"/>
                <w:color w:val="000000"/>
                <w:sz w:val="22"/>
                <w:szCs w:val="22"/>
              </w:rPr>
              <w:t xml:space="preserve">Jābūt piekrišanai/ apstiprinājumam no iekārtu ražotāja par līdzekļa izmantošanu iekārtās </w:t>
            </w:r>
            <w:proofErr w:type="spellStart"/>
            <w:r>
              <w:rPr>
                <w:rFonts w:cs="Times New Roman"/>
                <w:b/>
                <w:bCs/>
                <w:color w:val="000000"/>
                <w:sz w:val="22"/>
                <w:szCs w:val="22"/>
              </w:rPr>
              <w:t>Belimed</w:t>
            </w:r>
            <w:proofErr w:type="spellEnd"/>
            <w:r>
              <w:rPr>
                <w:rFonts w:cs="Times New Roman"/>
                <w:b/>
                <w:bCs/>
                <w:color w:val="000000"/>
                <w:sz w:val="22"/>
                <w:szCs w:val="22"/>
              </w:rPr>
              <w:t xml:space="preserve"> WD-200</w:t>
            </w:r>
          </w:p>
          <w:p w:rsidR="00D424A6" w:rsidRDefault="00D424A6">
            <w:pPr>
              <w:jc w:val="center"/>
              <w:rPr>
                <w:rFonts w:cs="Times New Roman"/>
                <w:color w:val="000000"/>
                <w:sz w:val="22"/>
                <w:szCs w:val="22"/>
              </w:rPr>
            </w:pP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2.2.</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Neitralizācijas līdzeklim ir jābūt savstarpēji saderīgam ar mazgāšanas līdzekli!</w:t>
            </w:r>
          </w:p>
          <w:p w:rsidR="00D424A6" w:rsidRDefault="00D424A6">
            <w:pPr>
              <w:jc w:val="center"/>
              <w:rPr>
                <w:rFonts w:cs="Times New Roman"/>
                <w:color w:val="000000"/>
                <w:sz w:val="22"/>
                <w:szCs w:val="22"/>
              </w:rPr>
            </w:pP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2.3.</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Paredzēts profesionālai lietošanai mazgāšanas-dezinfekcijas iekārtās.</w:t>
            </w:r>
          </w:p>
          <w:p w:rsidR="00D424A6" w:rsidRDefault="00D424A6">
            <w:pPr>
              <w:jc w:val="center"/>
              <w:rPr>
                <w:rFonts w:cs="Times New Roman"/>
                <w:color w:val="000000"/>
                <w:sz w:val="22"/>
                <w:szCs w:val="22"/>
              </w:rPr>
            </w:pP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lastRenderedPageBreak/>
              <w:t>2.4.</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Līdzeklis neitralizācijai pēc mazgāšanas/ tīrīšanas ar sārmainiem tīrīšanas līdzekļiem.</w:t>
            </w:r>
          </w:p>
          <w:p w:rsidR="00D424A6" w:rsidRDefault="00D424A6">
            <w:pPr>
              <w:jc w:val="center"/>
              <w:rPr>
                <w:rFonts w:cs="Times New Roman"/>
                <w:color w:val="000000"/>
                <w:sz w:val="22"/>
                <w:szCs w:val="22"/>
              </w:rPr>
            </w:pP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2.5.</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rPr>
                <w:rFonts w:cs="Times New Roman"/>
                <w:color w:val="000000"/>
                <w:sz w:val="22"/>
                <w:szCs w:val="22"/>
              </w:rPr>
            </w:pPr>
            <w:r>
              <w:rPr>
                <w:rFonts w:cs="Times New Roman"/>
                <w:color w:val="000000"/>
                <w:sz w:val="22"/>
                <w:szCs w:val="22"/>
              </w:rPr>
              <w:t xml:space="preserve">Paredzēts: </w:t>
            </w:r>
          </w:p>
          <w:p w:rsidR="00D424A6" w:rsidRDefault="00885102">
            <w:pPr>
              <w:pStyle w:val="ListParagraph"/>
              <w:numPr>
                <w:ilvl w:val="0"/>
                <w:numId w:val="3"/>
              </w:numPr>
              <w:rPr>
                <w:rFonts w:cs="Times New Roman"/>
                <w:color w:val="000000"/>
                <w:sz w:val="22"/>
                <w:szCs w:val="22"/>
              </w:rPr>
            </w:pPr>
            <w:r>
              <w:rPr>
                <w:rFonts w:cs="Times New Roman"/>
                <w:color w:val="000000"/>
                <w:sz w:val="22"/>
                <w:szCs w:val="22"/>
              </w:rPr>
              <w:t xml:space="preserve"> ķirurģisko instrumentu </w:t>
            </w:r>
          </w:p>
          <w:p w:rsidR="00D424A6" w:rsidRDefault="00885102">
            <w:pPr>
              <w:pStyle w:val="ListParagraph"/>
              <w:numPr>
                <w:ilvl w:val="0"/>
                <w:numId w:val="3"/>
              </w:numPr>
              <w:rPr>
                <w:rFonts w:cs="Times New Roman"/>
                <w:color w:val="000000"/>
                <w:sz w:val="22"/>
                <w:szCs w:val="22"/>
              </w:rPr>
            </w:pPr>
            <w:r>
              <w:rPr>
                <w:rFonts w:cs="Times New Roman"/>
                <w:color w:val="000000"/>
                <w:sz w:val="22"/>
                <w:szCs w:val="22"/>
              </w:rPr>
              <w:t xml:space="preserve"> sterilizācijas konteineru, </w:t>
            </w:r>
          </w:p>
          <w:p w:rsidR="00D424A6" w:rsidRDefault="00885102">
            <w:pPr>
              <w:pStyle w:val="ListParagraph"/>
              <w:numPr>
                <w:ilvl w:val="0"/>
                <w:numId w:val="3"/>
              </w:numPr>
              <w:rPr>
                <w:rFonts w:cs="Times New Roman"/>
                <w:color w:val="000000"/>
                <w:sz w:val="22"/>
                <w:szCs w:val="22"/>
              </w:rPr>
            </w:pPr>
            <w:r>
              <w:rPr>
                <w:rFonts w:cs="Times New Roman"/>
                <w:color w:val="000000"/>
                <w:sz w:val="22"/>
                <w:szCs w:val="22"/>
              </w:rPr>
              <w:t xml:space="preserve">anestēzijas aptīkojuma, </w:t>
            </w:r>
          </w:p>
          <w:p w:rsidR="00D424A6" w:rsidRDefault="00885102">
            <w:pPr>
              <w:pStyle w:val="ListParagraph"/>
              <w:numPr>
                <w:ilvl w:val="0"/>
                <w:numId w:val="3"/>
              </w:numPr>
              <w:rPr>
                <w:rFonts w:cs="Times New Roman"/>
                <w:color w:val="000000"/>
                <w:sz w:val="22"/>
                <w:szCs w:val="22"/>
              </w:rPr>
            </w:pPr>
            <w:r>
              <w:rPr>
                <w:rFonts w:cs="Times New Roman"/>
                <w:color w:val="000000"/>
                <w:sz w:val="22"/>
                <w:szCs w:val="22"/>
              </w:rPr>
              <w:t>operācijas zāles apavu\</w:t>
            </w:r>
          </w:p>
          <w:p w:rsidR="00D424A6" w:rsidRDefault="00885102">
            <w:pPr>
              <w:pStyle w:val="ListParagraph"/>
              <w:numPr>
                <w:ilvl w:val="0"/>
                <w:numId w:val="3"/>
              </w:numPr>
              <w:rPr>
                <w:rFonts w:cs="Times New Roman"/>
                <w:color w:val="000000"/>
                <w:sz w:val="22"/>
                <w:szCs w:val="22"/>
              </w:rPr>
            </w:pPr>
            <w:r>
              <w:rPr>
                <w:rFonts w:cs="Times New Roman"/>
                <w:color w:val="000000"/>
                <w:sz w:val="22"/>
                <w:szCs w:val="22"/>
              </w:rPr>
              <w:t xml:space="preserve"> un pārējam medicīnas aprīkojumam</w:t>
            </w:r>
          </w:p>
          <w:p w:rsidR="00D424A6" w:rsidRDefault="00885102">
            <w:pPr>
              <w:jc w:val="center"/>
              <w:rPr>
                <w:rFonts w:cs="Times New Roman"/>
                <w:color w:val="000000"/>
                <w:sz w:val="22"/>
                <w:szCs w:val="22"/>
              </w:rPr>
            </w:pPr>
            <w:r>
              <w:rPr>
                <w:rFonts w:cs="Times New Roman"/>
                <w:color w:val="000000"/>
                <w:sz w:val="22"/>
                <w:szCs w:val="22"/>
              </w:rPr>
              <w:t>,</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2.6.</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Jāatbilst ES direktīvas 93/42/EC I pielikuma prasībām attiecībā uz medicīnas ierīcēm. Uzrādīt Atbilstības deklarāciju!</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2.7.</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sz w:val="22"/>
                <w:szCs w:val="22"/>
              </w:rPr>
            </w:pPr>
            <w:r>
              <w:rPr>
                <w:rFonts w:cs="Times New Roman"/>
                <w:sz w:val="22"/>
                <w:szCs w:val="22"/>
              </w:rPr>
              <w:t>Sastāvam jāatbilst ES regulai Nr.648/2004 par mazgāšanas līdzekļiem.</w:t>
            </w:r>
          </w:p>
          <w:p w:rsidR="00D424A6" w:rsidRDefault="00D424A6">
            <w:pPr>
              <w:jc w:val="center"/>
              <w:rPr>
                <w:rFonts w:cs="Times New Roman"/>
                <w:color w:val="000000"/>
                <w:sz w:val="22"/>
                <w:szCs w:val="22"/>
              </w:rPr>
            </w:pP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2.8.</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Koncentrāta klasifikācijai un marķējumam jāatbilst Bīstamo Preparātu direktīvai 1999/45/EC.</w:t>
            </w:r>
          </w:p>
          <w:p w:rsidR="00D424A6" w:rsidRDefault="00D424A6">
            <w:pPr>
              <w:jc w:val="center"/>
              <w:rPr>
                <w:rFonts w:cs="Times New Roman"/>
                <w:sz w:val="22"/>
                <w:szCs w:val="22"/>
              </w:rPr>
            </w:pP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2.9.</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sz w:val="22"/>
                <w:szCs w:val="22"/>
              </w:rPr>
            </w:pPr>
            <w:r>
              <w:rPr>
                <w:rFonts w:cs="Times New Roman"/>
                <w:sz w:val="22"/>
                <w:szCs w:val="22"/>
              </w:rPr>
              <w:t>Jāsatur citronskābe.</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2.10.</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sz w:val="22"/>
                <w:szCs w:val="22"/>
              </w:rPr>
            </w:pPr>
            <w:r>
              <w:rPr>
                <w:rFonts w:cs="Times New Roman"/>
                <w:sz w:val="22"/>
                <w:szCs w:val="22"/>
              </w:rPr>
              <w:t>Nesatur fosfātus.</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2.11.</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sz w:val="22"/>
                <w:szCs w:val="22"/>
              </w:rPr>
            </w:pPr>
            <w:r>
              <w:rPr>
                <w:rFonts w:cs="Times New Roman"/>
                <w:sz w:val="22"/>
                <w:szCs w:val="22"/>
              </w:rPr>
              <w:t>Uzrādīt ES Drošības Datu lapu.</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lastRenderedPageBreak/>
              <w:t>2.12.</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sz w:val="22"/>
                <w:szCs w:val="22"/>
              </w:rPr>
            </w:pPr>
            <w:r>
              <w:rPr>
                <w:rFonts w:cs="Times New Roman"/>
                <w:sz w:val="22"/>
                <w:szCs w:val="22"/>
              </w:rPr>
              <w:t>Uzrādīt kanniņas etiķeti.</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2.13.</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sz w:val="22"/>
                <w:szCs w:val="22"/>
              </w:rPr>
            </w:pPr>
            <w:r>
              <w:rPr>
                <w:rFonts w:cs="Times New Roman"/>
                <w:sz w:val="22"/>
                <w:szCs w:val="22"/>
              </w:rPr>
              <w:t>Jāsatur citronskābe.</w:t>
            </w:r>
          </w:p>
        </w:tc>
        <w:tc>
          <w:tcPr>
            <w:tcW w:w="150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2.14.</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sz w:val="22"/>
                <w:szCs w:val="22"/>
              </w:rPr>
            </w:pPr>
            <w:r>
              <w:rPr>
                <w:rFonts w:cs="Times New Roman"/>
                <w:sz w:val="22"/>
                <w:szCs w:val="22"/>
              </w:rPr>
              <w:t>Nesatur fosfātus.</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2.15.</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sz w:val="22"/>
                <w:szCs w:val="22"/>
              </w:rPr>
            </w:pPr>
            <w:r>
              <w:rPr>
                <w:rFonts w:cs="Times New Roman"/>
                <w:sz w:val="22"/>
                <w:szCs w:val="22"/>
              </w:rPr>
              <w:t>Uzrādīt ES Drošības Datu lapu.</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2.16.</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sz w:val="22"/>
                <w:szCs w:val="22"/>
              </w:rPr>
            </w:pPr>
            <w:r>
              <w:rPr>
                <w:rFonts w:cs="Times New Roman"/>
                <w:sz w:val="22"/>
                <w:szCs w:val="22"/>
              </w:rPr>
              <w:t>Uzrādīt kanniņas etiķeti.</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2.17.</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sz w:val="22"/>
                <w:szCs w:val="22"/>
              </w:rPr>
            </w:pPr>
            <w:r>
              <w:rPr>
                <w:rFonts w:cs="Times New Roman"/>
                <w:sz w:val="22"/>
                <w:szCs w:val="22"/>
              </w:rPr>
              <w:t>Jāsatur citronskābe.</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rsidR="00D424A6" w:rsidRDefault="00885102">
            <w:pPr>
              <w:rPr>
                <w:rFonts w:cs="Times New Roman"/>
                <w:b/>
                <w:sz w:val="22"/>
                <w:szCs w:val="22"/>
              </w:rPr>
            </w:pPr>
            <w:r>
              <w:rPr>
                <w:rFonts w:cs="Times New Roman"/>
                <w:b/>
                <w:sz w:val="22"/>
                <w:szCs w:val="22"/>
              </w:rPr>
              <w:t>3.</w:t>
            </w:r>
          </w:p>
        </w:tc>
        <w:tc>
          <w:tcPr>
            <w:tcW w:w="368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rPr>
                <w:rFonts w:cs="Times New Roman"/>
                <w:b/>
                <w:sz w:val="22"/>
                <w:szCs w:val="22"/>
              </w:rPr>
            </w:pPr>
            <w:r>
              <w:rPr>
                <w:rFonts w:cs="Times New Roman"/>
                <w:b/>
                <w:sz w:val="22"/>
                <w:szCs w:val="22"/>
              </w:rPr>
              <w:t>Skalošanas līdzeklis lietošanai automātiskajās instrumentu mazgāšanas-dezinfekcijas iekārtās.</w:t>
            </w:r>
          </w:p>
        </w:tc>
        <w:tc>
          <w:tcPr>
            <w:tcW w:w="150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F55A37">
            <w:pPr>
              <w:pStyle w:val="TableContents"/>
              <w:snapToGrid w:val="0"/>
              <w:jc w:val="center"/>
            </w:pPr>
            <w:r>
              <w:t>200</w:t>
            </w:r>
            <w:r w:rsidR="00885102">
              <w:t>litri</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3.1.</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pPr>
            <w:r>
              <w:rPr>
                <w:rFonts w:cs="Times New Roman"/>
                <w:color w:val="000000"/>
                <w:sz w:val="22"/>
                <w:szCs w:val="22"/>
              </w:rPr>
              <w:t xml:space="preserve">Jābūt piekrišanai/ apstiprinājumam no iekārtu ražotāja par līdzekļa izmantošanu iekārtās </w:t>
            </w:r>
            <w:proofErr w:type="spellStart"/>
            <w:r>
              <w:rPr>
                <w:rFonts w:cs="Times New Roman"/>
                <w:b/>
                <w:bCs/>
                <w:color w:val="000000"/>
                <w:sz w:val="22"/>
                <w:szCs w:val="22"/>
              </w:rPr>
              <w:t>Belimed</w:t>
            </w:r>
            <w:proofErr w:type="spellEnd"/>
            <w:r>
              <w:rPr>
                <w:rFonts w:cs="Times New Roman"/>
                <w:b/>
                <w:bCs/>
                <w:color w:val="000000"/>
                <w:sz w:val="22"/>
                <w:szCs w:val="22"/>
              </w:rPr>
              <w:t xml:space="preserve"> WD-200</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3.2.</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Skalošanas līdzeklim ir jābūt savstarpēji saderīgam ar mazgāšanas līdzekli!</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402"/>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3.3.</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Paredzēts profesionālai lietošanai mazgāšanas-dezinfekcijas iekārtās sekojošo </w:t>
            </w:r>
            <w:proofErr w:type="spellStart"/>
            <w:r>
              <w:rPr>
                <w:rFonts w:cs="Times New Roman"/>
                <w:color w:val="000000"/>
                <w:sz w:val="22"/>
                <w:szCs w:val="22"/>
              </w:rPr>
              <w:t>termostabilu</w:t>
            </w:r>
            <w:proofErr w:type="spellEnd"/>
            <w:r>
              <w:rPr>
                <w:rFonts w:cs="Times New Roman"/>
                <w:color w:val="000000"/>
                <w:sz w:val="22"/>
                <w:szCs w:val="22"/>
              </w:rPr>
              <w:t xml:space="preserve"> un </w:t>
            </w:r>
            <w:proofErr w:type="spellStart"/>
            <w:r>
              <w:rPr>
                <w:rFonts w:cs="Times New Roman"/>
                <w:color w:val="000000"/>
                <w:sz w:val="22"/>
                <w:szCs w:val="22"/>
              </w:rPr>
              <w:t>termolabilu</w:t>
            </w:r>
            <w:proofErr w:type="spellEnd"/>
            <w:r>
              <w:rPr>
                <w:rFonts w:cs="Times New Roman"/>
                <w:color w:val="000000"/>
                <w:sz w:val="22"/>
                <w:szCs w:val="22"/>
              </w:rPr>
              <w:t xml:space="preserve"> medicīnisko priekšmetu un ierīču </w:t>
            </w:r>
            <w:r>
              <w:rPr>
                <w:rFonts w:cs="Times New Roman"/>
                <w:color w:val="000000"/>
                <w:sz w:val="22"/>
                <w:szCs w:val="22"/>
              </w:rPr>
              <w:lastRenderedPageBreak/>
              <w:t xml:space="preserve">skalošanai: ķirurģiskajiem instrumentiem, tai sk. </w:t>
            </w:r>
            <w:proofErr w:type="spellStart"/>
            <w:r>
              <w:rPr>
                <w:rFonts w:cs="Times New Roman"/>
                <w:color w:val="000000"/>
                <w:sz w:val="22"/>
                <w:szCs w:val="22"/>
              </w:rPr>
              <w:t>oftalmoloģiskajiem</w:t>
            </w:r>
            <w:proofErr w:type="spellEnd"/>
            <w:r>
              <w:rPr>
                <w:rFonts w:cs="Times New Roman"/>
                <w:color w:val="000000"/>
                <w:sz w:val="22"/>
                <w:szCs w:val="22"/>
              </w:rPr>
              <w:t xml:space="preserve"> instrumentiem, anestēzijas aprīkojumam, sterilizācijas konteineriem, lokanajiem endoskopiem, implantiem, kā arī bērnu pudelītēm</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31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lastRenderedPageBreak/>
              <w:t>3.4.</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Jāatbilst ES direktīvas 93/42/EC I pielikuma prasībām attiecībā uz medicīnas ierīcēm. Uzrādīt Atbilstības deklarāciju!</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370"/>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3.5.</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Sastāvam jāatbilst ES regulai Nr.648/2004 par mazgāšanas līdzekļiem:</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418"/>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3.6</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&lt; 5% anjonu virsmaktīvās vielas (</w:t>
            </w:r>
            <w:proofErr w:type="spellStart"/>
            <w:r>
              <w:rPr>
                <w:rFonts w:cs="Times New Roman"/>
                <w:color w:val="000000"/>
                <w:sz w:val="22"/>
                <w:szCs w:val="22"/>
              </w:rPr>
              <w:t>surfaktanti</w:t>
            </w:r>
            <w:proofErr w:type="spellEnd"/>
            <w:r>
              <w:rPr>
                <w:rFonts w:cs="Times New Roman"/>
                <w:color w:val="000000"/>
                <w:sz w:val="22"/>
                <w:szCs w:val="22"/>
              </w:rPr>
              <w:t xml:space="preserve">), </w:t>
            </w:r>
            <w:proofErr w:type="spellStart"/>
            <w:r>
              <w:rPr>
                <w:rFonts w:cs="Times New Roman"/>
                <w:color w:val="000000"/>
                <w:sz w:val="22"/>
                <w:szCs w:val="22"/>
              </w:rPr>
              <w:t>polikarboksilāti</w:t>
            </w:r>
            <w:proofErr w:type="spellEnd"/>
            <w:r>
              <w:rPr>
                <w:rFonts w:cs="Times New Roman"/>
                <w:color w:val="000000"/>
                <w:sz w:val="22"/>
                <w:szCs w:val="22"/>
              </w:rPr>
              <w:t>;</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552"/>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3.7.</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5-15 % nejonu virsmaktīvās vielas (</w:t>
            </w:r>
            <w:proofErr w:type="spellStart"/>
            <w:r>
              <w:rPr>
                <w:rFonts w:cs="Times New Roman"/>
                <w:color w:val="000000"/>
                <w:sz w:val="22"/>
                <w:szCs w:val="22"/>
              </w:rPr>
              <w:t>surfaktanti</w:t>
            </w:r>
            <w:proofErr w:type="spellEnd"/>
            <w:r>
              <w:rPr>
                <w:rFonts w:cs="Times New Roman"/>
                <w:color w:val="000000"/>
                <w:sz w:val="22"/>
                <w:szCs w:val="22"/>
              </w:rPr>
              <w:t>);</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560"/>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3.8.</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arī konservējošas vielas.</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554"/>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3.9.</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Koncentrāta klasifikācijai un marķējumam jāatbilst Bīstamo Preparātu direktīvai 1999/45/EC. </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565"/>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3.10.</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Uzrādīt ES Drošības Datu lapu.</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281"/>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3.11.</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Uzrādīt kanniņas etiķeti.</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271"/>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3.12.</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Šķidrs koncentrāts, iepakojumā/ kannā 5-6 litri</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271"/>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3.13.</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Jābūt ar Izteiktām žūšanas īpašībām – ātrai žāvēšanai. </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271"/>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3.14.</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Līdzeklis uz mazgājamiem priekšmetiem nedrīkst atstāt traipus.</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271"/>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3.15.</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Līdzeklim jāaizsargā anodēta alumīnija izstrādājumi.</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271"/>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3.16.</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Ievērojami jāsaīsina </w:t>
            </w:r>
            <w:proofErr w:type="gramStart"/>
            <w:r>
              <w:rPr>
                <w:rFonts w:cs="Times New Roman"/>
                <w:color w:val="000000"/>
                <w:sz w:val="22"/>
                <w:szCs w:val="22"/>
              </w:rPr>
              <w:t>priekšmetu</w:t>
            </w:r>
            <w:proofErr w:type="gramEnd"/>
            <w:r>
              <w:rPr>
                <w:rFonts w:cs="Times New Roman"/>
                <w:color w:val="000000"/>
                <w:sz w:val="22"/>
                <w:szCs w:val="22"/>
              </w:rPr>
              <w:t xml:space="preserve"> žūšanas/ žāvēšanas laiks (samazinot </w:t>
            </w:r>
            <w:r>
              <w:rPr>
                <w:rFonts w:cs="Times New Roman"/>
                <w:color w:val="000000"/>
                <w:sz w:val="22"/>
                <w:szCs w:val="22"/>
              </w:rPr>
              <w:lastRenderedPageBreak/>
              <w:t>laika un elektroenerģijas patēriņu iekārtām).</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271"/>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lastRenderedPageBreak/>
              <w:t>3.17.</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Priekšmeti pēc apstrādes ar skalošanas līdzekli nedrīkst bojāt papīra/folijas iepakojumus.</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271"/>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3.18.</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Jābūt paredzētam izmantošanai mazgāšanas-dezinfekcijas iekārtās pēdējās skalošanas fāzē. </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3.19.</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proofErr w:type="spellStart"/>
            <w:r>
              <w:rPr>
                <w:rFonts w:cs="Times New Roman"/>
                <w:color w:val="000000"/>
                <w:sz w:val="22"/>
                <w:szCs w:val="22"/>
              </w:rPr>
              <w:t>pH</w:t>
            </w:r>
            <w:proofErr w:type="spellEnd"/>
            <w:r>
              <w:rPr>
                <w:rFonts w:cs="Times New Roman"/>
                <w:color w:val="000000"/>
                <w:sz w:val="22"/>
                <w:szCs w:val="22"/>
              </w:rPr>
              <w:t xml:space="preserve"> vērtība robežās: 5,0 – 6,0</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458"/>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3.20.</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Derīguma termiņš no ražošanas sākuma: ne mazāks par 2 gadiem.</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rsidR="00D424A6" w:rsidRDefault="00885102">
            <w:pPr>
              <w:rPr>
                <w:rFonts w:cs="Times New Roman"/>
                <w:b/>
                <w:sz w:val="22"/>
                <w:szCs w:val="22"/>
              </w:rPr>
            </w:pPr>
            <w:r>
              <w:rPr>
                <w:rFonts w:cs="Times New Roman"/>
                <w:b/>
                <w:sz w:val="22"/>
                <w:szCs w:val="22"/>
              </w:rPr>
              <w:t>4.</w:t>
            </w:r>
          </w:p>
        </w:tc>
        <w:tc>
          <w:tcPr>
            <w:tcW w:w="368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rPr>
                <w:rFonts w:cs="Times New Roman"/>
                <w:b/>
                <w:sz w:val="22"/>
                <w:szCs w:val="22"/>
              </w:rPr>
            </w:pPr>
            <w:r>
              <w:rPr>
                <w:rFonts w:cs="Times New Roman"/>
                <w:b/>
                <w:sz w:val="22"/>
                <w:szCs w:val="22"/>
              </w:rPr>
              <w:t>Mazgāšanas/ tīrīšanas līdzeklis lietošanai automātiskajās instrumentu mazgāšanas-dezinfekcijas iekārtās</w:t>
            </w:r>
          </w:p>
        </w:tc>
        <w:tc>
          <w:tcPr>
            <w:tcW w:w="150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F55A37">
            <w:pPr>
              <w:pStyle w:val="TableContents"/>
              <w:snapToGrid w:val="0"/>
              <w:jc w:val="center"/>
            </w:pPr>
            <w:r>
              <w:t>400l</w:t>
            </w:r>
            <w:r w:rsidR="00AA5E04">
              <w:t>itri</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4.1.</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pPr>
            <w:r>
              <w:rPr>
                <w:rFonts w:cs="Times New Roman"/>
                <w:color w:val="000000"/>
                <w:sz w:val="22"/>
                <w:szCs w:val="22"/>
              </w:rPr>
              <w:t>Jābūt piekrišanai/ apstiprinājumam no iekārtu ražotāja par līdzekļa izmantošanu iekārtās</w:t>
            </w:r>
            <w:r>
              <w:rPr>
                <w:rFonts w:cs="Times New Roman"/>
                <w:b/>
                <w:bCs/>
                <w:color w:val="000000"/>
                <w:sz w:val="22"/>
                <w:szCs w:val="22"/>
              </w:rPr>
              <w:t xml:space="preserve"> </w:t>
            </w:r>
            <w:proofErr w:type="spellStart"/>
            <w:r>
              <w:rPr>
                <w:rFonts w:cs="Times New Roman"/>
                <w:b/>
                <w:bCs/>
                <w:color w:val="000000"/>
                <w:sz w:val="22"/>
                <w:szCs w:val="22"/>
              </w:rPr>
              <w:t>Belimed</w:t>
            </w:r>
            <w:proofErr w:type="spellEnd"/>
            <w:r>
              <w:rPr>
                <w:rFonts w:cs="Times New Roman"/>
                <w:b/>
                <w:bCs/>
                <w:color w:val="000000"/>
                <w:sz w:val="22"/>
                <w:szCs w:val="22"/>
              </w:rPr>
              <w:t xml:space="preserve"> WD-200</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4.2.</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pPr>
            <w:r>
              <w:rPr>
                <w:rFonts w:cs="Times New Roman"/>
                <w:color w:val="000000"/>
                <w:sz w:val="22"/>
                <w:szCs w:val="22"/>
              </w:rPr>
              <w:t xml:space="preserve">Paredzēts profesionālai lietošanai ķirurģisko instrumentu t.sk. minimāli invazīvās ķirurģijas instrumentu, </w:t>
            </w:r>
            <w:proofErr w:type="spellStart"/>
            <w:r>
              <w:rPr>
                <w:rFonts w:cs="Times New Roman"/>
                <w:color w:val="000000"/>
                <w:sz w:val="22"/>
                <w:szCs w:val="22"/>
              </w:rPr>
              <w:t>mikroinstrumentu</w:t>
            </w:r>
            <w:proofErr w:type="spellEnd"/>
            <w:r>
              <w:rPr>
                <w:rFonts w:cs="Times New Roman"/>
                <w:color w:val="000000"/>
                <w:sz w:val="22"/>
                <w:szCs w:val="22"/>
              </w:rPr>
              <w:t xml:space="preserve">, lokano endoskopu, anestēzijas aprīkojuma, konteineru un citu </w:t>
            </w:r>
            <w:proofErr w:type="spellStart"/>
            <w:r>
              <w:rPr>
                <w:rFonts w:cs="Times New Roman"/>
                <w:color w:val="000000"/>
                <w:sz w:val="22"/>
                <w:szCs w:val="22"/>
              </w:rPr>
              <w:t>termostabilu</w:t>
            </w:r>
            <w:proofErr w:type="spellEnd"/>
            <w:r>
              <w:rPr>
                <w:rFonts w:cs="Times New Roman"/>
                <w:color w:val="000000"/>
                <w:sz w:val="22"/>
                <w:szCs w:val="22"/>
              </w:rPr>
              <w:t xml:space="preserve"> un </w:t>
            </w:r>
            <w:proofErr w:type="spellStart"/>
            <w:r>
              <w:rPr>
                <w:rFonts w:cs="Times New Roman"/>
                <w:color w:val="000000"/>
                <w:sz w:val="22"/>
                <w:szCs w:val="22"/>
              </w:rPr>
              <w:t>termolabilu</w:t>
            </w:r>
            <w:proofErr w:type="spellEnd"/>
            <w:r>
              <w:rPr>
                <w:rFonts w:cs="Times New Roman"/>
                <w:b/>
                <w:bCs/>
                <w:color w:val="000000"/>
                <w:sz w:val="22"/>
                <w:szCs w:val="22"/>
              </w:rPr>
              <w:t xml:space="preserve"> </w:t>
            </w:r>
            <w:r>
              <w:rPr>
                <w:rFonts w:cs="Times New Roman"/>
                <w:color w:val="000000"/>
                <w:sz w:val="22"/>
                <w:szCs w:val="22"/>
              </w:rPr>
              <w:t>medicīnas piederumu automātiskai un manuālai tīrīšanai.</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4.3.</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Jāatbilst ES direktīvas 93/42/EC I pielikuma prasībām attiecībā uz medicīnas ierīcēm. </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4.4.</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-Uzrādīt Atbilstības deklarāciju!</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lastRenderedPageBreak/>
              <w:t>4.5.</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Sastāvam jāatbilst ES regulai Nr.648/2004 par mazgāšanas līdzekļiem:</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4.6.</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jāsatur enzīmi,</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4.7.</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jāsatur &lt; 5% nejoniskās un anjonu virsmaktīvās vielas.</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4.8.</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Koncentrāta klasifikācijai un marķējumam jāatbilst Bīstamo Preparātu direktīvai 1999/45/EC. </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4.9.</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Uzrādīt ES Drošības Datu lapu.</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4.10.</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Uzrādīt kanniņas etiķeti.</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4.11.</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Šķidrs koncentrāts, iepakojumā/ kannā 5-6 litri.</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4.12.</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Jābūt sārmainam tīrīšanas līdzeklim, </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4.13.</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-pilnībā jānotīra </w:t>
            </w:r>
            <w:proofErr w:type="spellStart"/>
            <w:r>
              <w:rPr>
                <w:rFonts w:cs="Times New Roman"/>
                <w:color w:val="000000"/>
                <w:sz w:val="22"/>
                <w:szCs w:val="22"/>
              </w:rPr>
              <w:t>koagulētas</w:t>
            </w:r>
            <w:proofErr w:type="spellEnd"/>
            <w:r>
              <w:rPr>
                <w:rFonts w:cs="Times New Roman"/>
                <w:color w:val="000000"/>
                <w:sz w:val="22"/>
                <w:szCs w:val="22"/>
              </w:rPr>
              <w:t xml:space="preserve"> un piekaltušas asinis,</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4.14.</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-jābūt ļoti saudzīgam pret instrumentiem. </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lastRenderedPageBreak/>
              <w:t>4.15.</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Jābūt spējai likvidēt, deaktivizēt dažādu testa celmu </w:t>
            </w:r>
            <w:proofErr w:type="spellStart"/>
            <w:r>
              <w:rPr>
                <w:rFonts w:cs="Times New Roman"/>
                <w:color w:val="000000"/>
                <w:sz w:val="22"/>
                <w:szCs w:val="22"/>
              </w:rPr>
              <w:t>prionu</w:t>
            </w:r>
            <w:proofErr w:type="spellEnd"/>
            <w:r>
              <w:rPr>
                <w:rFonts w:cs="Times New Roman"/>
                <w:color w:val="000000"/>
                <w:sz w:val="22"/>
                <w:szCs w:val="22"/>
              </w:rPr>
              <w:t xml:space="preserve"> patogēnos proteīnus - TSE (transmisīvās </w:t>
            </w:r>
            <w:proofErr w:type="spellStart"/>
            <w:r>
              <w:rPr>
                <w:rFonts w:cs="Times New Roman"/>
                <w:color w:val="000000"/>
                <w:sz w:val="22"/>
                <w:szCs w:val="22"/>
              </w:rPr>
              <w:t>spongiformās</w:t>
            </w:r>
            <w:proofErr w:type="spellEnd"/>
            <w:r>
              <w:rPr>
                <w:rFonts w:cs="Times New Roman"/>
                <w:color w:val="000000"/>
                <w:sz w:val="22"/>
                <w:szCs w:val="22"/>
              </w:rPr>
              <w:t xml:space="preserve"> encefalopātijas) izraisītājus.</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4.16.</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Labi jānotīra organiskās vielas</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4.17.</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Jāsatur sārmu un virsmaktīvās vielas, lai novērstu olbaltumvielu atlikumu nosēšanos.</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4.18.</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Pēc apstrādes ar mazgāšanas līdzekli nav nepieciešams neitralizācijas solis (fāze).</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4.19.</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 xml:space="preserve">Jāsamazina </w:t>
            </w:r>
            <w:proofErr w:type="spellStart"/>
            <w:r>
              <w:rPr>
                <w:rFonts w:cs="Times New Roman"/>
                <w:color w:val="000000"/>
                <w:sz w:val="22"/>
                <w:szCs w:val="22"/>
              </w:rPr>
              <w:t>Jakoba-Kreicfelda</w:t>
            </w:r>
            <w:proofErr w:type="spellEnd"/>
            <w:r>
              <w:rPr>
                <w:rFonts w:cs="Times New Roman"/>
                <w:color w:val="000000"/>
                <w:sz w:val="22"/>
                <w:szCs w:val="22"/>
              </w:rPr>
              <w:t xml:space="preserve"> slimības inficēšanās risks pēc medicīnas ierīču apstrādes ar šo līdzekli, saskaņā ar ES kompetentu pētniecības iestāžu rekomendācijām- norāde produkta aprakstā.</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4.20.</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Ir jābūt piemērotam lietošanai instrumentiem un priekšmetiem no nerūsējošā tērauda, instrumentu tērauda, optikai, plastmasai un anestēzijas aprīkojumam.</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4.21.</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Jābūt lietojamam mazgāšanas-dezinfekcijas iekārtās.</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4.22.</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Jābūt lietojamam mērcēšanai.</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lastRenderedPageBreak/>
              <w:t>4.23.</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Jābūt lietojamam ultraskaņas vannās.</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4.24.</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proofErr w:type="spellStart"/>
            <w:r>
              <w:rPr>
                <w:rFonts w:cs="Times New Roman"/>
                <w:color w:val="000000"/>
                <w:sz w:val="22"/>
                <w:szCs w:val="22"/>
              </w:rPr>
              <w:t>pH</w:t>
            </w:r>
            <w:proofErr w:type="spellEnd"/>
            <w:r>
              <w:rPr>
                <w:rFonts w:cs="Times New Roman"/>
                <w:color w:val="000000"/>
                <w:sz w:val="22"/>
                <w:szCs w:val="22"/>
              </w:rPr>
              <w:t xml:space="preserve"> vērtība: 10,0 – 11,0</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pPr>
              <w:rPr>
                <w:rFonts w:cs="Times New Roman"/>
                <w:sz w:val="22"/>
                <w:szCs w:val="22"/>
              </w:rPr>
            </w:pPr>
            <w:r>
              <w:rPr>
                <w:rFonts w:cs="Times New Roman"/>
                <w:sz w:val="22"/>
                <w:szCs w:val="22"/>
              </w:rPr>
              <w:t>4.25.</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rFonts w:cs="Times New Roman"/>
                <w:color w:val="000000"/>
                <w:sz w:val="22"/>
                <w:szCs w:val="22"/>
              </w:rPr>
            </w:pPr>
            <w:r>
              <w:rPr>
                <w:rFonts w:cs="Times New Roman"/>
                <w:color w:val="000000"/>
                <w:sz w:val="22"/>
                <w:szCs w:val="22"/>
              </w:rPr>
              <w:t>Derīguma termiņš no ražošanas sākuma: ne mazāks par 2 gadiem.</w:t>
            </w:r>
          </w:p>
        </w:tc>
        <w:tc>
          <w:tcPr>
            <w:tcW w:w="15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7679" w:type="dxa"/>
            <w:gridSpan w:val="4"/>
            <w:tcBorders>
              <w:top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4513"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424A6" w:rsidRDefault="00885102">
            <w:pPr>
              <w:snapToGrid w:val="0"/>
              <w:spacing w:line="100" w:lineRule="atLeast"/>
              <w:jc w:val="center"/>
            </w:pPr>
            <w:r>
              <w:rPr>
                <w:rFonts w:cs="Times New Roman"/>
                <w:b/>
                <w:bCs/>
                <w:i/>
              </w:rPr>
              <w:t>Kopējā vērtējamā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 w:type="dxa"/>
              <w:bottom w:w="0" w:type="dxa"/>
              <w:right w:w="10" w:type="dxa"/>
            </w:tcMar>
            <w:vAlign w:val="center"/>
          </w:tcPr>
          <w:p w:rsidR="00D424A6" w:rsidRDefault="00D424A6">
            <w:pPr>
              <w:snapToGrid w:val="0"/>
              <w:spacing w:line="100" w:lineRule="atLeast"/>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rFonts w:eastAsia="Calibri" w:cs="Times New Roman"/>
          <w:b/>
          <w:color w:val="000000"/>
        </w:rPr>
      </w:pPr>
    </w:p>
    <w:p w:rsidR="00D424A6" w:rsidRDefault="00D424A6">
      <w:pPr>
        <w:pageBreakBefore/>
        <w:widowControl/>
        <w:suppressAutoHyphens w:val="0"/>
        <w:rPr>
          <w:rFonts w:eastAsia="Calibri" w:cs="Times New Roman"/>
          <w:b/>
          <w:color w:val="000000"/>
        </w:rPr>
      </w:pPr>
    </w:p>
    <w:p w:rsidR="00D424A6" w:rsidRDefault="00885102">
      <w:r>
        <w:rPr>
          <w:b/>
        </w:rPr>
        <w:t>124. daļa -</w:t>
      </w:r>
      <w:proofErr w:type="gramStart"/>
      <w:r>
        <w:rPr>
          <w:b/>
        </w:rPr>
        <w:t xml:space="preserve">  </w:t>
      </w:r>
      <w:proofErr w:type="gramEnd"/>
      <w:r>
        <w:rPr>
          <w:b/>
        </w:rPr>
        <w:t xml:space="preserve">Mazgāšanas / skalošanas  līdzekļi sanitāri – </w:t>
      </w:r>
      <w:proofErr w:type="spellStart"/>
      <w:r>
        <w:rPr>
          <w:b/>
        </w:rPr>
        <w:t>higēnisko</w:t>
      </w:r>
      <w:proofErr w:type="spellEnd"/>
      <w:r>
        <w:rPr>
          <w:b/>
        </w:rPr>
        <w:t xml:space="preserve"> priekšmetu mazgāšanas dezinfekcijas iekārtām</w:t>
      </w:r>
    </w:p>
    <w:tbl>
      <w:tblPr>
        <w:tblW w:w="15594" w:type="dxa"/>
        <w:tblInd w:w="10" w:type="dxa"/>
        <w:tblLayout w:type="fixed"/>
        <w:tblCellMar>
          <w:left w:w="10" w:type="dxa"/>
          <w:right w:w="10" w:type="dxa"/>
        </w:tblCellMar>
        <w:tblLook w:val="04A0" w:firstRow="1" w:lastRow="0" w:firstColumn="1" w:lastColumn="0" w:noHBand="0" w:noVBand="1"/>
      </w:tblPr>
      <w:tblGrid>
        <w:gridCol w:w="851"/>
        <w:gridCol w:w="3687"/>
        <w:gridCol w:w="1507"/>
        <w:gridCol w:w="1634"/>
        <w:gridCol w:w="2658"/>
        <w:gridCol w:w="1855"/>
        <w:gridCol w:w="2126"/>
        <w:gridCol w:w="1276"/>
      </w:tblGrid>
      <w:tr w:rsidR="00D424A6">
        <w:trPr>
          <w:trHeight w:val="600"/>
        </w:trPr>
        <w:tc>
          <w:tcPr>
            <w:tcW w:w="851"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rsidR="00D424A6" w:rsidRDefault="00885102">
            <w:pPr>
              <w:spacing w:line="100" w:lineRule="atLeast"/>
              <w:jc w:val="center"/>
              <w:rPr>
                <w:rFonts w:eastAsia="Calibri" w:cs="Times New Roman"/>
                <w:b/>
                <w:i/>
              </w:rPr>
            </w:pPr>
            <w:proofErr w:type="spellStart"/>
            <w:r>
              <w:rPr>
                <w:rFonts w:eastAsia="Calibri" w:cs="Times New Roman"/>
                <w:b/>
                <w:i/>
              </w:rPr>
              <w:t>Nr.p.k</w:t>
            </w:r>
            <w:proofErr w:type="spellEnd"/>
            <w:r>
              <w:rPr>
                <w:rFonts w:eastAsia="Calibri" w:cs="Times New Roman"/>
                <w:b/>
                <w:i/>
              </w:rPr>
              <w:t>.</w:t>
            </w:r>
          </w:p>
        </w:tc>
        <w:tc>
          <w:tcPr>
            <w:tcW w:w="368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r>
              <w:rPr>
                <w:rFonts w:eastAsia="Times New Roman" w:cs="Times New Roman"/>
                <w:b/>
                <w:i/>
                <w:color w:val="000000"/>
              </w:rPr>
              <w:t xml:space="preserve">Vienība </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851"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rsidR="00D424A6" w:rsidRDefault="00885102">
            <w:r>
              <w:t>1.</w:t>
            </w:r>
          </w:p>
        </w:tc>
        <w:tc>
          <w:tcPr>
            <w:tcW w:w="368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r>
              <w:t>Mazgāšanas līdzekļi sanitāri- higiēnisko priekšmetu mazgāšanas- dezinfekcijas iekārtām; „</w:t>
            </w:r>
            <w:proofErr w:type="spellStart"/>
            <w:r>
              <w:t>Getinge”-</w:t>
            </w:r>
            <w:proofErr w:type="spellEnd"/>
            <w:r>
              <w:t xml:space="preserve"> 600 sērija</w:t>
            </w:r>
            <w:r w:rsidR="00F55A37">
              <w:t xml:space="preserve"> un </w:t>
            </w:r>
            <w:proofErr w:type="spellStart"/>
            <w:r w:rsidR="00F55A37">
              <w:t>Lischka</w:t>
            </w:r>
            <w:proofErr w:type="spellEnd"/>
          </w:p>
        </w:tc>
        <w:tc>
          <w:tcPr>
            <w:tcW w:w="1507"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D424A6" w:rsidRDefault="008F21EE" w:rsidP="009E47B8">
            <w:pPr>
              <w:pStyle w:val="TableContents"/>
              <w:snapToGrid w:val="0"/>
            </w:pPr>
            <w:r>
              <w:t>800l</w:t>
            </w:r>
            <w:r w:rsidR="00EC6181">
              <w:t>itri</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r>
              <w:t>1.1.</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sz w:val="20"/>
                <w:szCs w:val="20"/>
              </w:rPr>
            </w:pPr>
            <w:r>
              <w:rPr>
                <w:sz w:val="20"/>
                <w:szCs w:val="20"/>
              </w:rPr>
              <w:t>-Speciālie mazgāšanas, tīrīšanas un skalošanas līdzekļi paredzēti speciālajām slimnieku aprūpes priekšmetu mazgāšanas- tīrīšanas mašīnām.</w:t>
            </w:r>
          </w:p>
        </w:tc>
        <w:tc>
          <w:tcPr>
            <w:tcW w:w="1507" w:type="dxa"/>
            <w:vMerge/>
            <w:tcBorders>
              <w:top w:val="single" w:sz="4" w:space="0" w:color="000000"/>
              <w:left w:val="single" w:sz="4" w:space="0" w:color="000000"/>
            </w:tcBorders>
            <w:shd w:val="clear" w:color="auto" w:fill="auto"/>
            <w:tcMar>
              <w:top w:w="0" w:type="dxa"/>
              <w:left w:w="108" w:type="dxa"/>
              <w:bottom w:w="0" w:type="dxa"/>
              <w:right w:w="108" w:type="dxa"/>
            </w:tcMa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r>
              <w:t>1.2.</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sz w:val="20"/>
                <w:szCs w:val="20"/>
              </w:rPr>
            </w:pPr>
            <w:r>
              <w:rPr>
                <w:sz w:val="20"/>
                <w:szCs w:val="20"/>
              </w:rPr>
              <w:t>Sārmains, maz putojošs, mazgāšanas līdzeklis ar lielu netīrumu adsorbcijas spēju, saudzīgs pret materiāliem un stiklu.</w:t>
            </w:r>
          </w:p>
        </w:tc>
        <w:tc>
          <w:tcPr>
            <w:tcW w:w="1507" w:type="dxa"/>
            <w:vMerge/>
            <w:tcBorders>
              <w:top w:val="single" w:sz="4" w:space="0" w:color="000000"/>
              <w:left w:val="single" w:sz="4" w:space="0" w:color="000000"/>
            </w:tcBorders>
            <w:shd w:val="clear" w:color="auto" w:fill="auto"/>
            <w:tcMar>
              <w:top w:w="0" w:type="dxa"/>
              <w:left w:w="108" w:type="dxa"/>
              <w:bottom w:w="0" w:type="dxa"/>
              <w:right w:w="108" w:type="dxa"/>
            </w:tcMa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r>
              <w:t>1.3</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sz w:val="20"/>
                <w:szCs w:val="20"/>
              </w:rPr>
            </w:pPr>
            <w:r>
              <w:rPr>
                <w:sz w:val="20"/>
                <w:szCs w:val="20"/>
              </w:rPr>
              <w:t xml:space="preserve">-Pievienot iekārtas ražotāja apliecinājumu par </w:t>
            </w:r>
            <w:proofErr w:type="spellStart"/>
            <w:r>
              <w:rPr>
                <w:sz w:val="20"/>
                <w:szCs w:val="20"/>
              </w:rPr>
              <w:t>magāšanas</w:t>
            </w:r>
            <w:proofErr w:type="spellEnd"/>
            <w:r>
              <w:rPr>
                <w:sz w:val="20"/>
                <w:szCs w:val="20"/>
              </w:rPr>
              <w:t xml:space="preserve">/skalošanas līdzekļu saderību ar </w:t>
            </w:r>
            <w:proofErr w:type="spellStart"/>
            <w:r>
              <w:rPr>
                <w:sz w:val="20"/>
                <w:szCs w:val="20"/>
              </w:rPr>
              <w:t>Getinge</w:t>
            </w:r>
            <w:proofErr w:type="spellEnd"/>
            <w:r>
              <w:rPr>
                <w:sz w:val="20"/>
                <w:szCs w:val="20"/>
              </w:rPr>
              <w:t xml:space="preserve"> 600 sērijas</w:t>
            </w:r>
            <w:r w:rsidR="00F55A37">
              <w:rPr>
                <w:sz w:val="20"/>
                <w:szCs w:val="20"/>
              </w:rPr>
              <w:t xml:space="preserve"> un </w:t>
            </w:r>
            <w:proofErr w:type="spellStart"/>
            <w:r w:rsidR="00F55A37">
              <w:rPr>
                <w:sz w:val="20"/>
                <w:szCs w:val="20"/>
              </w:rPr>
              <w:t>Lischka</w:t>
            </w:r>
            <w:proofErr w:type="spellEnd"/>
            <w:r>
              <w:rPr>
                <w:sz w:val="20"/>
                <w:szCs w:val="20"/>
              </w:rPr>
              <w:t xml:space="preserve"> sanitāri-</w:t>
            </w:r>
            <w:proofErr w:type="spellStart"/>
            <w:r>
              <w:rPr>
                <w:sz w:val="20"/>
                <w:szCs w:val="20"/>
              </w:rPr>
              <w:t>higēnisko</w:t>
            </w:r>
            <w:proofErr w:type="spellEnd"/>
            <w:r>
              <w:rPr>
                <w:sz w:val="20"/>
                <w:szCs w:val="20"/>
              </w:rPr>
              <w:t xml:space="preserve"> priekšmetu mazgāšanas dezinfekcijas iekārtām!</w:t>
            </w:r>
          </w:p>
        </w:tc>
        <w:tc>
          <w:tcPr>
            <w:tcW w:w="1507" w:type="dxa"/>
            <w:vMerge/>
            <w:tcBorders>
              <w:top w:val="single" w:sz="4" w:space="0" w:color="000000"/>
              <w:left w:val="single" w:sz="4" w:space="0" w:color="000000"/>
            </w:tcBorders>
            <w:shd w:val="clear" w:color="auto" w:fill="auto"/>
            <w:tcMar>
              <w:top w:w="0" w:type="dxa"/>
              <w:left w:w="108" w:type="dxa"/>
              <w:bottom w:w="0" w:type="dxa"/>
              <w:right w:w="108" w:type="dxa"/>
            </w:tcMa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rsidR="00D424A6" w:rsidRDefault="00885102">
            <w:pPr>
              <w:rPr>
                <w:b/>
              </w:rPr>
            </w:pPr>
            <w:r>
              <w:rPr>
                <w:b/>
              </w:rPr>
              <w:t>2.</w:t>
            </w:r>
          </w:p>
        </w:tc>
        <w:tc>
          <w:tcPr>
            <w:tcW w:w="368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tabs>
                <w:tab w:val="left" w:pos="750"/>
              </w:tabs>
              <w:rPr>
                <w:b/>
              </w:rPr>
            </w:pPr>
            <w:r>
              <w:rPr>
                <w:b/>
              </w:rPr>
              <w:t>Mazgāšanas līdzekļi sanitāri- higiēnisko priekšmetu mazgāšanas- dezinfekcijas iekārtām; „</w:t>
            </w:r>
            <w:proofErr w:type="spellStart"/>
            <w:r>
              <w:rPr>
                <w:b/>
              </w:rPr>
              <w:t>Getinge”-</w:t>
            </w:r>
            <w:proofErr w:type="spellEnd"/>
            <w:r>
              <w:rPr>
                <w:b/>
              </w:rPr>
              <w:t xml:space="preserve"> 600 sērija</w:t>
            </w:r>
            <w:r w:rsidR="00F55A37">
              <w:rPr>
                <w:b/>
              </w:rPr>
              <w:t xml:space="preserve"> un </w:t>
            </w:r>
            <w:proofErr w:type="spellStart"/>
            <w:r w:rsidR="00F55A37">
              <w:rPr>
                <w:b/>
              </w:rPr>
              <w:t>Lischka</w:t>
            </w:r>
            <w:proofErr w:type="spellEnd"/>
            <w:r>
              <w:rPr>
                <w:b/>
              </w:rPr>
              <w:tab/>
            </w:r>
          </w:p>
        </w:tc>
        <w:tc>
          <w:tcPr>
            <w:tcW w:w="1507"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D424A6" w:rsidRDefault="008F21EE">
            <w:pPr>
              <w:pStyle w:val="TableContents"/>
              <w:snapToGrid w:val="0"/>
              <w:jc w:val="center"/>
            </w:pPr>
            <w:r>
              <w:t>400l</w:t>
            </w:r>
            <w:r w:rsidR="00EC6181">
              <w:t>itri</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r>
              <w:t>2.1.</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sz w:val="20"/>
                <w:szCs w:val="20"/>
              </w:rPr>
            </w:pPr>
            <w:r>
              <w:rPr>
                <w:sz w:val="20"/>
                <w:szCs w:val="20"/>
              </w:rPr>
              <w:t>-Speciālie mazgāšanas, tīrīšanas un skalošanas līdzekļi paredzēti speciālajām slimnieku aprūpes priekšmetu mazgāšanas- tīrīšanas mašīnām.</w:t>
            </w:r>
          </w:p>
        </w:tc>
        <w:tc>
          <w:tcPr>
            <w:tcW w:w="1507"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r>
              <w:t>2.2.</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sz w:val="20"/>
                <w:szCs w:val="20"/>
              </w:rPr>
            </w:pPr>
            <w:r>
              <w:rPr>
                <w:sz w:val="20"/>
                <w:szCs w:val="20"/>
              </w:rPr>
              <w:t>Skalošanas līdzeklis ar ūdens mīkstinošu darbību, laba kaļķa sasaiste un mitrināšana, lai uz priekšmetiem nepaliktu traipi un kaļķa aplikums.</w:t>
            </w:r>
          </w:p>
        </w:tc>
        <w:tc>
          <w:tcPr>
            <w:tcW w:w="1507"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r>
              <w:lastRenderedPageBreak/>
              <w:t>2.3.</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sz w:val="20"/>
                <w:szCs w:val="20"/>
              </w:rPr>
            </w:pPr>
            <w:r>
              <w:rPr>
                <w:sz w:val="20"/>
                <w:szCs w:val="20"/>
              </w:rPr>
              <w:t xml:space="preserve">-Pievienot iekārtas ražotāja apliecinājumu par </w:t>
            </w:r>
            <w:proofErr w:type="spellStart"/>
            <w:r>
              <w:rPr>
                <w:sz w:val="20"/>
                <w:szCs w:val="20"/>
              </w:rPr>
              <w:t>magāšanas</w:t>
            </w:r>
            <w:proofErr w:type="spellEnd"/>
            <w:r>
              <w:rPr>
                <w:sz w:val="20"/>
                <w:szCs w:val="20"/>
              </w:rPr>
              <w:t>/</w:t>
            </w:r>
            <w:proofErr w:type="spellStart"/>
            <w:r>
              <w:rPr>
                <w:sz w:val="20"/>
                <w:szCs w:val="20"/>
              </w:rPr>
              <w:t>skalošanaslīdzekļu</w:t>
            </w:r>
            <w:proofErr w:type="spellEnd"/>
            <w:r>
              <w:rPr>
                <w:sz w:val="20"/>
                <w:szCs w:val="20"/>
              </w:rPr>
              <w:t xml:space="preserve"> saderību ar</w:t>
            </w:r>
          </w:p>
        </w:tc>
        <w:tc>
          <w:tcPr>
            <w:tcW w:w="1507"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r>
              <w:t>2.4.</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sz w:val="20"/>
                <w:szCs w:val="20"/>
              </w:rPr>
            </w:pPr>
            <w:proofErr w:type="spellStart"/>
            <w:r>
              <w:rPr>
                <w:sz w:val="20"/>
                <w:szCs w:val="20"/>
              </w:rPr>
              <w:t>Getinge</w:t>
            </w:r>
            <w:proofErr w:type="spellEnd"/>
            <w:r>
              <w:rPr>
                <w:sz w:val="20"/>
                <w:szCs w:val="20"/>
              </w:rPr>
              <w:t xml:space="preserve"> 600 </w:t>
            </w:r>
            <w:proofErr w:type="spellStart"/>
            <w:r>
              <w:rPr>
                <w:sz w:val="20"/>
                <w:szCs w:val="20"/>
              </w:rPr>
              <w:t>sērijas</w:t>
            </w:r>
            <w:r w:rsidR="00F55A37">
              <w:rPr>
                <w:sz w:val="20"/>
                <w:szCs w:val="20"/>
              </w:rPr>
              <w:t>u</w:t>
            </w:r>
            <w:proofErr w:type="spellEnd"/>
            <w:r w:rsidR="00F55A37">
              <w:rPr>
                <w:sz w:val="20"/>
                <w:szCs w:val="20"/>
              </w:rPr>
              <w:t xml:space="preserve"> </w:t>
            </w:r>
            <w:proofErr w:type="spellStart"/>
            <w:r w:rsidR="00F55A37">
              <w:rPr>
                <w:sz w:val="20"/>
                <w:szCs w:val="20"/>
              </w:rPr>
              <w:t>Lischka</w:t>
            </w:r>
            <w:proofErr w:type="spellEnd"/>
            <w:r>
              <w:rPr>
                <w:sz w:val="20"/>
                <w:szCs w:val="20"/>
              </w:rPr>
              <w:t xml:space="preserve"> sanitāri-</w:t>
            </w:r>
            <w:proofErr w:type="spellStart"/>
            <w:r>
              <w:rPr>
                <w:sz w:val="20"/>
                <w:szCs w:val="20"/>
              </w:rPr>
              <w:t>higēnisko</w:t>
            </w:r>
            <w:proofErr w:type="spellEnd"/>
          </w:p>
        </w:tc>
        <w:tc>
          <w:tcPr>
            <w:tcW w:w="1507"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85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D424A6" w:rsidRDefault="00885102">
            <w:r>
              <w:t>2.5.</w:t>
            </w:r>
          </w:p>
        </w:tc>
        <w:tc>
          <w:tcPr>
            <w:tcW w:w="368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D424A6" w:rsidRDefault="00885102">
            <w:pPr>
              <w:jc w:val="center"/>
              <w:rPr>
                <w:sz w:val="20"/>
                <w:szCs w:val="20"/>
              </w:rPr>
            </w:pPr>
            <w:r>
              <w:rPr>
                <w:sz w:val="20"/>
                <w:szCs w:val="20"/>
              </w:rPr>
              <w:t xml:space="preserve">priekšmetu mazgāšanas dezinfekcijas iekārtām.                          </w:t>
            </w:r>
          </w:p>
        </w:tc>
        <w:tc>
          <w:tcPr>
            <w:tcW w:w="1507"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p w:rsidR="00D424A6" w:rsidRDefault="00D424A6">
            <w:pPr>
              <w:pStyle w:val="TableContents"/>
              <w:snapToGrid w:val="0"/>
            </w:pP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7679" w:type="dxa"/>
            <w:gridSpan w:val="4"/>
            <w:tcBorders>
              <w:top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4513"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424A6" w:rsidRDefault="00885102">
            <w:pPr>
              <w:snapToGrid w:val="0"/>
              <w:spacing w:line="100" w:lineRule="atLeast"/>
              <w:jc w:val="center"/>
            </w:pPr>
            <w:r>
              <w:rPr>
                <w:rFonts w:cs="Times New Roman"/>
                <w:b/>
                <w:bCs/>
                <w:i/>
              </w:rPr>
              <w:t>Kopējā vērtējamā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 w:type="dxa"/>
              <w:bottom w:w="0" w:type="dxa"/>
              <w:right w:w="10" w:type="dxa"/>
            </w:tcMar>
            <w:vAlign w:val="center"/>
          </w:tcPr>
          <w:p w:rsidR="00D424A6" w:rsidRDefault="00D424A6">
            <w:pPr>
              <w:snapToGrid w:val="0"/>
              <w:spacing w:line="100" w:lineRule="atLeast"/>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snapToGrid w:val="0"/>
              <w:spacing w:line="100" w:lineRule="atLeast"/>
              <w:jc w:val="both"/>
            </w:pPr>
          </w:p>
        </w:tc>
      </w:tr>
    </w:tbl>
    <w:p w:rsidR="00D424A6" w:rsidRDefault="00D424A6">
      <w:pPr>
        <w:rPr>
          <w:rFonts w:eastAsia="Calibri" w:cs="Times New Roman"/>
          <w:b/>
          <w:color w:val="000000"/>
        </w:rPr>
      </w:pPr>
    </w:p>
    <w:p w:rsidR="00D424A6" w:rsidRDefault="00885102">
      <w:pPr>
        <w:rPr>
          <w:rFonts w:eastAsia="Calibri" w:cs="Times New Roman"/>
          <w:b/>
          <w:i/>
        </w:rPr>
      </w:pPr>
      <w:r>
        <w:rPr>
          <w:rFonts w:eastAsia="Calibri" w:cs="Times New Roman"/>
          <w:b/>
          <w:i/>
        </w:rPr>
        <w:t>125.daļa – TUR komplekti</w:t>
      </w:r>
      <w:proofErr w:type="gramStart"/>
      <w:r>
        <w:rPr>
          <w:rFonts w:eastAsia="Calibri" w:cs="Times New Roman"/>
          <w:b/>
          <w:i/>
        </w:rPr>
        <w:t xml:space="preserve">      </w:t>
      </w:r>
      <w:proofErr w:type="gramEnd"/>
    </w:p>
    <w:p w:rsidR="00D424A6" w:rsidRDefault="00D424A6">
      <w:pPr>
        <w:rPr>
          <w:rFonts w:eastAsia="Calibri" w:cs="Times New Roman"/>
          <w:b/>
          <w:i/>
        </w:rPr>
      </w:pPr>
    </w:p>
    <w:tbl>
      <w:tblPr>
        <w:tblW w:w="15498" w:type="dxa"/>
        <w:tblInd w:w="36" w:type="dxa"/>
        <w:tblLayout w:type="fixed"/>
        <w:tblCellMar>
          <w:left w:w="10" w:type="dxa"/>
          <w:right w:w="10" w:type="dxa"/>
        </w:tblCellMar>
        <w:tblLook w:val="04A0" w:firstRow="1" w:lastRow="0" w:firstColumn="1" w:lastColumn="0" w:noHBand="0" w:noVBand="1"/>
      </w:tblPr>
      <w:tblGrid>
        <w:gridCol w:w="1024"/>
        <w:gridCol w:w="3617"/>
        <w:gridCol w:w="1527"/>
        <w:gridCol w:w="1614"/>
        <w:gridCol w:w="1929"/>
        <w:gridCol w:w="2127"/>
        <w:gridCol w:w="1731"/>
        <w:gridCol w:w="1929"/>
      </w:tblGrid>
      <w:tr w:rsidR="00D424A6">
        <w:trPr>
          <w:trHeight w:val="600"/>
        </w:trPr>
        <w:tc>
          <w:tcPr>
            <w:tcW w:w="102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D424A6" w:rsidRDefault="00885102">
            <w:pPr>
              <w:spacing w:line="100" w:lineRule="atLeast"/>
              <w:jc w:val="both"/>
              <w:rPr>
                <w:rFonts w:eastAsia="Calibri" w:cs="Times New Roman"/>
                <w:b/>
                <w:i/>
              </w:rPr>
            </w:pPr>
            <w:proofErr w:type="spellStart"/>
            <w:r>
              <w:rPr>
                <w:rFonts w:eastAsia="Calibri" w:cs="Times New Roman"/>
                <w:b/>
                <w:i/>
              </w:rPr>
              <w:t>N.p.k</w:t>
            </w:r>
            <w:proofErr w:type="spellEnd"/>
            <w:r>
              <w:rPr>
                <w:rFonts w:eastAsia="Calibri" w:cs="Times New Roman"/>
                <w:b/>
                <w:i/>
              </w:rPr>
              <w:t>.</w:t>
            </w:r>
          </w:p>
        </w:tc>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2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1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173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Pr>
              <w:snapToGrid w:val="0"/>
              <w:spacing w:line="100" w:lineRule="atLeast"/>
              <w:jc w:val="both"/>
              <w:rPr>
                <w:rFonts w:eastAsia="Times New Roman" w:cs="Times New Roman"/>
                <w:color w:val="000000"/>
              </w:rPr>
            </w:pPr>
            <w:r>
              <w:rPr>
                <w:rFonts w:eastAsia="Times New Roman" w:cs="Times New Roman"/>
                <w:color w:val="000000"/>
              </w:rPr>
              <w:t>9.3.</w:t>
            </w:r>
          </w:p>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pPr>
              <w:pStyle w:val="ListParagraph"/>
              <w:widowControl/>
              <w:spacing w:after="160"/>
              <w:ind w:left="196"/>
              <w:jc w:val="both"/>
            </w:pPr>
            <w:r>
              <w:rPr>
                <w:rStyle w:val="c1"/>
                <w:b/>
              </w:rPr>
              <w:t>TUR komplekts:</w:t>
            </w:r>
          </w:p>
        </w:tc>
        <w:tc>
          <w:tcPr>
            <w:tcW w:w="152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pPr>
              <w:spacing w:line="100" w:lineRule="atLeast"/>
              <w:jc w:val="both"/>
              <w:rPr>
                <w:rFonts w:eastAsia="Times New Roman" w:cs="Times New Roman"/>
                <w:color w:val="000000"/>
              </w:rPr>
            </w:pPr>
            <w:r>
              <w:rPr>
                <w:rFonts w:eastAsia="Times New Roman" w:cs="Times New Roman"/>
                <w:color w:val="000000"/>
              </w:rPr>
              <w:t>800</w:t>
            </w: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Pr>
              <w:snapToGrid w:val="0"/>
              <w:spacing w:line="100" w:lineRule="atLeast"/>
              <w:jc w:val="both"/>
            </w:pPr>
            <w:r>
              <w:rPr>
                <w:rFonts w:eastAsia="Times New Roman" w:cs="Times New Roman"/>
                <w:color w:val="000000"/>
              </w:rPr>
              <w:t>9.3.1.</w:t>
            </w:r>
          </w:p>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pPr>
              <w:pStyle w:val="ListParagraph"/>
              <w:widowControl/>
              <w:spacing w:after="160"/>
              <w:ind w:left="1440" w:hanging="1386"/>
              <w:jc w:val="both"/>
            </w:pPr>
            <w:r>
              <w:rPr>
                <w:rStyle w:val="c1"/>
              </w:rPr>
              <w:t>1 roku dvielis 18x25 cm, celulozes</w:t>
            </w:r>
          </w:p>
        </w:tc>
        <w:tc>
          <w:tcPr>
            <w:tcW w:w="152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bottom"/>
          </w:tcPr>
          <w:p w:rsidR="00D424A6" w:rsidRDefault="00D424A6">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rPr>
                <w:rFonts w:eastAsia="Times New Roman" w:cs="Times New Roman"/>
                <w:color w:val="000000"/>
              </w:rPr>
              <w:t>9.3.2.</w:t>
            </w:r>
          </w:p>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pPr>
              <w:pStyle w:val="ListParagraph"/>
              <w:widowControl/>
              <w:spacing w:after="160"/>
              <w:ind w:left="54"/>
              <w:jc w:val="both"/>
            </w:pPr>
            <w:r>
              <w:rPr>
                <w:rStyle w:val="c1"/>
              </w:rPr>
              <w:t xml:space="preserve">1 </w:t>
            </w:r>
            <w:proofErr w:type="spellStart"/>
            <w:r>
              <w:rPr>
                <w:rStyle w:val="c1"/>
              </w:rPr>
              <w:t>trubu</w:t>
            </w:r>
            <w:proofErr w:type="spellEnd"/>
            <w:r>
              <w:rPr>
                <w:rStyle w:val="c1"/>
              </w:rPr>
              <w:t xml:space="preserve"> turētājs 9x18 cm ar atverēm, </w:t>
            </w:r>
            <w:proofErr w:type="spellStart"/>
            <w:r>
              <w:rPr>
                <w:rStyle w:val="c1"/>
              </w:rPr>
              <w:t>pašlīpošs</w:t>
            </w:r>
            <w:proofErr w:type="spellEnd"/>
          </w:p>
        </w:tc>
        <w:tc>
          <w:tcPr>
            <w:tcW w:w="152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bottom"/>
          </w:tcPr>
          <w:p w:rsidR="00D424A6" w:rsidRDefault="00D424A6">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rPr>
                <w:rFonts w:eastAsia="Times New Roman" w:cs="Times New Roman"/>
                <w:color w:val="000000"/>
              </w:rPr>
              <w:t>9.3.3.</w:t>
            </w:r>
          </w:p>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pPr>
              <w:pStyle w:val="ListParagraph"/>
              <w:widowControl/>
              <w:spacing w:after="160"/>
              <w:ind w:left="54"/>
              <w:jc w:val="both"/>
            </w:pPr>
            <w:r>
              <w:rPr>
                <w:rStyle w:val="c1"/>
              </w:rPr>
              <w:t>1 instrumentu galda pārklājs 150x190 cm, absorbējošā daļa 75x190 cm</w:t>
            </w:r>
          </w:p>
        </w:tc>
        <w:tc>
          <w:tcPr>
            <w:tcW w:w="152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bottom"/>
          </w:tcPr>
          <w:p w:rsidR="00D424A6" w:rsidRDefault="00D424A6">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r w:rsidR="00D424A6">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rPr>
                <w:rFonts w:eastAsia="Times New Roman" w:cs="Times New Roman"/>
                <w:color w:val="000000"/>
              </w:rPr>
              <w:lastRenderedPageBreak/>
              <w:t>9.3.4.</w:t>
            </w:r>
          </w:p>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D424A6" w:rsidRDefault="00885102">
            <w:pPr>
              <w:pStyle w:val="ListParagraph"/>
              <w:widowControl/>
              <w:spacing w:after="160"/>
              <w:ind w:left="54"/>
              <w:jc w:val="both"/>
            </w:pPr>
            <w:r>
              <w:rPr>
                <w:rStyle w:val="c1"/>
              </w:rPr>
              <w:t>1 TUR pārklājs 175x</w:t>
            </w:r>
            <w:r w:rsidR="00445320">
              <w:rPr>
                <w:rStyle w:val="c1"/>
              </w:rPr>
              <w:t>215 cm, ar divām atverēm 8 un</w:t>
            </w:r>
            <w:r>
              <w:rPr>
                <w:rStyle w:val="c1"/>
              </w:rPr>
              <w:t xml:space="preserve"> 5 cm diametrā ar ietvertu kāju pārklāju un melnas gumijas pirksta pārklāju, ietvertu šķidruma savākšanas somu atkārtoti iztukšojamu vai savienojamu ar </w:t>
            </w:r>
            <w:proofErr w:type="spellStart"/>
            <w:r>
              <w:rPr>
                <w:rStyle w:val="c1"/>
              </w:rPr>
              <w:t>sukna</w:t>
            </w:r>
            <w:proofErr w:type="spellEnd"/>
            <w:r>
              <w:rPr>
                <w:rStyle w:val="c1"/>
              </w:rPr>
              <w:t xml:space="preserve"> </w:t>
            </w:r>
            <w:proofErr w:type="spellStart"/>
            <w:r>
              <w:rPr>
                <w:rStyle w:val="c1"/>
              </w:rPr>
              <w:t>kanulu</w:t>
            </w:r>
            <w:proofErr w:type="spellEnd"/>
            <w:r>
              <w:rPr>
                <w:rStyle w:val="c1"/>
              </w:rPr>
              <w:t>.</w:t>
            </w:r>
          </w:p>
        </w:tc>
        <w:tc>
          <w:tcPr>
            <w:tcW w:w="152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bottom"/>
          </w:tcPr>
          <w:p w:rsidR="00D424A6" w:rsidRDefault="00D424A6">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rFonts w:eastAsia="Times New Roman" w:cs="Times New Roman"/>
                <w:color w:val="000000"/>
              </w:rPr>
            </w:pPr>
          </w:p>
        </w:tc>
      </w:tr>
    </w:tbl>
    <w:p w:rsidR="00D424A6" w:rsidRDefault="00885102">
      <w:pPr>
        <w:snapToGrid w:val="0"/>
        <w:spacing w:line="100" w:lineRule="atLeast"/>
        <w:jc w:val="both"/>
      </w:pPr>
      <w:r>
        <w:rPr>
          <w:rFonts w:eastAsia="Times New Roman" w:cs="Times New Roman"/>
          <w:color w:val="FF0000"/>
        </w:rPr>
        <w:t xml:space="preserve">Kopējās prasības: </w:t>
      </w:r>
      <w:r>
        <w:rPr>
          <w:rFonts w:eastAsia="Times New Roman" w:cs="Times New Roman"/>
          <w:color w:val="FF0000"/>
        </w:rPr>
        <w:tab/>
      </w:r>
      <w:r>
        <w:rPr>
          <w:rFonts w:eastAsia="Times New Roman" w:cs="Times New Roman"/>
          <w:bCs/>
          <w:color w:val="FF0000"/>
          <w:u w:val="single"/>
        </w:rPr>
        <w:t>Materiāla izmēri var būt lielāki, bet ne mazāki.</w:t>
      </w:r>
    </w:p>
    <w:p w:rsidR="00D424A6" w:rsidRDefault="00885102">
      <w:pPr>
        <w:ind w:left="1470" w:firstLine="490"/>
      </w:pPr>
      <w:r>
        <w:rPr>
          <w:rFonts w:eastAsia="Times New Roman" w:cs="Times New Roman"/>
          <w:bCs/>
          <w:color w:val="FF0000"/>
          <w:u w:val="single"/>
        </w:rPr>
        <w:t>Iepakojums polietilēna vai līdzvērtīgs</w:t>
      </w:r>
    </w:p>
    <w:p w:rsidR="00D424A6" w:rsidRDefault="00885102" w:rsidP="005F2F4D">
      <w:pPr>
        <w:ind w:left="1470" w:firstLine="490"/>
        <w:rPr>
          <w:rFonts w:eastAsia="Calibri" w:cs="Times New Roman"/>
          <w:color w:val="FF0000"/>
        </w:rPr>
      </w:pPr>
      <w:r>
        <w:rPr>
          <w:rFonts w:eastAsia="Calibri" w:cs="Times New Roman"/>
          <w:color w:val="FF0000"/>
        </w:rPr>
        <w:t xml:space="preserve">Iesniegt paraugus no katra 1 </w:t>
      </w:r>
      <w:proofErr w:type="spellStart"/>
      <w:r>
        <w:rPr>
          <w:rFonts w:eastAsia="Calibri" w:cs="Times New Roman"/>
          <w:color w:val="FF0000"/>
        </w:rPr>
        <w:t>gb</w:t>
      </w:r>
      <w:proofErr w:type="spellEnd"/>
      <w:r>
        <w:rPr>
          <w:rFonts w:eastAsia="Calibri" w:cs="Times New Roman"/>
          <w:color w:val="FF0000"/>
        </w:rPr>
        <w:t>.</w:t>
      </w:r>
    </w:p>
    <w:p w:rsidR="00D424A6" w:rsidRDefault="00D424A6">
      <w:pPr>
        <w:ind w:left="1470" w:firstLine="490"/>
        <w:rPr>
          <w:rFonts w:eastAsia="Calibri" w:cs="Times New Roman"/>
          <w:color w:val="FF0000"/>
        </w:rPr>
      </w:pPr>
    </w:p>
    <w:p w:rsidR="00D424A6" w:rsidRDefault="00885102">
      <w:pPr>
        <w:pStyle w:val="Standard"/>
        <w:rPr>
          <w:b/>
          <w:sz w:val="24"/>
          <w:szCs w:val="24"/>
        </w:rPr>
      </w:pPr>
      <w:r>
        <w:rPr>
          <w:b/>
          <w:sz w:val="24"/>
          <w:szCs w:val="24"/>
        </w:rPr>
        <w:t>126</w:t>
      </w:r>
      <w:proofErr w:type="gramStart"/>
      <w:r>
        <w:rPr>
          <w:b/>
          <w:sz w:val="24"/>
          <w:szCs w:val="24"/>
        </w:rPr>
        <w:t>.daļa</w:t>
      </w:r>
      <w:proofErr w:type="gramEnd"/>
      <w:r>
        <w:rPr>
          <w:b/>
          <w:sz w:val="24"/>
          <w:szCs w:val="24"/>
        </w:rPr>
        <w:t xml:space="preserve"> - </w:t>
      </w:r>
      <w:proofErr w:type="spellStart"/>
      <w:r>
        <w:rPr>
          <w:b/>
          <w:sz w:val="24"/>
          <w:szCs w:val="24"/>
        </w:rPr>
        <w:t>Pārklāji</w:t>
      </w:r>
      <w:proofErr w:type="spellEnd"/>
      <w:r>
        <w:rPr>
          <w:b/>
          <w:sz w:val="24"/>
          <w:szCs w:val="24"/>
        </w:rPr>
        <w:t>.</w:t>
      </w:r>
    </w:p>
    <w:p w:rsidR="00D424A6" w:rsidRDefault="00D424A6">
      <w:pPr>
        <w:rPr>
          <w:b/>
        </w:rPr>
      </w:pPr>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D424A6">
        <w:trPr>
          <w:trHeight w:val="971"/>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424A6" w:rsidRDefault="00885102">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424A6" w:rsidRDefault="00885102">
            <w:pPr>
              <w:jc w:val="center"/>
              <w:rPr>
                <w:rFonts w:cs="Times New Roman"/>
                <w:b/>
                <w:bCs/>
                <w:i/>
                <w:sz w:val="22"/>
                <w:szCs w:val="22"/>
              </w:rPr>
            </w:pPr>
            <w:r>
              <w:rPr>
                <w:rFonts w:cs="Times New Roman"/>
                <w:b/>
                <w:bCs/>
                <w:i/>
                <w:sz w:val="22"/>
                <w:szCs w:val="22"/>
              </w:rPr>
              <w:t>PVN likme, %</w:t>
            </w: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roofErr w:type="spellStart"/>
            <w:r>
              <w:rPr>
                <w:sz w:val="28"/>
                <w:szCs w:val="28"/>
              </w:rPr>
              <w:t>Mayo</w:t>
            </w:r>
            <w:proofErr w:type="spellEnd"/>
            <w:r>
              <w:rPr>
                <w:sz w:val="28"/>
                <w:szCs w:val="28"/>
              </w:rPr>
              <w:t xml:space="preserve"> galda pārklāji</w:t>
            </w:r>
            <w:proofErr w:type="gramStart"/>
            <w:r>
              <w:rPr>
                <w:sz w:val="28"/>
                <w:szCs w:val="28"/>
              </w:rPr>
              <w:t xml:space="preserve">  </w:t>
            </w:r>
            <w:proofErr w:type="gramEnd"/>
            <w:r>
              <w:rPr>
                <w:sz w:val="28"/>
                <w:szCs w:val="28"/>
              </w:rPr>
              <w:t xml:space="preserve">75x145cm ar absorbējošo daļu 65x85                                        </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A469E6">
            <w:pPr>
              <w:pStyle w:val="TableContents"/>
              <w:snapToGrid w:val="0"/>
            </w:pPr>
            <w:r>
              <w:t>10</w:t>
            </w:r>
            <w:r w:rsidR="00885102">
              <w:t>00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pPr>
              <w:pStyle w:val="Standard"/>
              <w:rPr>
                <w:sz w:val="28"/>
                <w:szCs w:val="28"/>
                <w:lang w:val="lv-LV"/>
              </w:rPr>
            </w:pPr>
            <w:r>
              <w:rPr>
                <w:sz w:val="28"/>
                <w:szCs w:val="28"/>
                <w:lang w:val="lv-LV"/>
              </w:rPr>
              <w:t xml:space="preserve">Pārklājs 3-kārtu </w:t>
            </w:r>
            <w:r w:rsidR="00772A99" w:rsidRPr="00772A99">
              <w:rPr>
                <w:sz w:val="28"/>
                <w:szCs w:val="28"/>
                <w:lang w:val="lv-LV"/>
              </w:rPr>
              <w:t xml:space="preserve">150 x </w:t>
            </w:r>
            <w:r w:rsidR="00772A99" w:rsidRPr="00772A99">
              <w:rPr>
                <w:color w:val="FF0000"/>
                <w:sz w:val="28"/>
                <w:szCs w:val="28"/>
                <w:lang w:val="lv-LV"/>
              </w:rPr>
              <w:t>1</w:t>
            </w:r>
            <w:r w:rsidRPr="00772A99">
              <w:rPr>
                <w:color w:val="FF0000"/>
                <w:sz w:val="28"/>
                <w:szCs w:val="28"/>
                <w:lang w:val="lv-LV"/>
              </w:rPr>
              <w:t xml:space="preserve">75 </w:t>
            </w:r>
            <w:r w:rsidRPr="00772A99">
              <w:rPr>
                <w:sz w:val="28"/>
                <w:szCs w:val="28"/>
                <w:lang w:val="lv-LV"/>
              </w:rPr>
              <w:t>cm</w:t>
            </w:r>
            <w:r w:rsidR="00772A99">
              <w:rPr>
                <w:color w:val="FF0000"/>
                <w:sz w:val="28"/>
                <w:szCs w:val="28"/>
                <w:lang w:val="lv-LV"/>
              </w:rPr>
              <w:t xml:space="preserve"> </w:t>
            </w:r>
            <w:r w:rsidR="00772A99">
              <w:rPr>
                <w:sz w:val="28"/>
                <w:szCs w:val="28"/>
                <w:lang w:val="lv-LV"/>
              </w:rPr>
              <w:t>(</w:t>
            </w:r>
            <w:r w:rsidR="00772A99" w:rsidRPr="00772A99">
              <w:rPr>
                <w:b/>
                <w:i/>
                <w:color w:val="FF0000"/>
                <w:lang w:val="lv-LV"/>
              </w:rPr>
              <w:t>precizēts ar 06.04.2016 iepirkuma k</w:t>
            </w:r>
            <w:r w:rsidR="00772A99" w:rsidRPr="00772A99">
              <w:rPr>
                <w:b/>
                <w:i/>
                <w:color w:val="FF0000"/>
                <w:lang w:val="lv-LV"/>
              </w:rPr>
              <w:t>o</w:t>
            </w:r>
            <w:r w:rsidR="00772A99" w:rsidRPr="00772A99">
              <w:rPr>
                <w:b/>
                <w:i/>
                <w:color w:val="FF0000"/>
                <w:lang w:val="lv-LV"/>
              </w:rPr>
              <w:t>misijas lēmumu</w:t>
            </w:r>
            <w:r w:rsidR="00772A99">
              <w:rPr>
                <w:sz w:val="28"/>
                <w:szCs w:val="28"/>
                <w:lang w:val="lv-LV"/>
              </w:rPr>
              <w:t>)</w:t>
            </w:r>
            <w:r w:rsidRPr="00772A99">
              <w:rPr>
                <w:sz w:val="28"/>
                <w:szCs w:val="28"/>
                <w:lang w:val="lv-LV"/>
              </w:rPr>
              <w:t xml:space="preserve"> </w:t>
            </w:r>
            <w:r>
              <w:rPr>
                <w:sz w:val="28"/>
                <w:szCs w:val="28"/>
                <w:lang w:val="lv-LV"/>
              </w:rPr>
              <w:t xml:space="preserve">ar </w:t>
            </w:r>
            <w:proofErr w:type="spellStart"/>
            <w:r>
              <w:rPr>
                <w:sz w:val="28"/>
                <w:szCs w:val="28"/>
                <w:lang w:val="lv-LV"/>
              </w:rPr>
              <w:t>pašlīpošu</w:t>
            </w:r>
            <w:proofErr w:type="spellEnd"/>
            <w:r>
              <w:rPr>
                <w:sz w:val="28"/>
                <w:szCs w:val="28"/>
                <w:lang w:val="lv-LV"/>
              </w:rPr>
              <w:t xml:space="preserve"> m</w:t>
            </w:r>
            <w:r>
              <w:rPr>
                <w:sz w:val="28"/>
                <w:szCs w:val="28"/>
                <w:lang w:val="lv-LV"/>
              </w:rPr>
              <w:t>a</w:t>
            </w:r>
            <w:r>
              <w:rPr>
                <w:sz w:val="28"/>
                <w:szCs w:val="28"/>
                <w:lang w:val="lv-LV"/>
              </w:rPr>
              <w:t>lu</w:t>
            </w:r>
          </w:p>
          <w:p w:rsidR="00D424A6" w:rsidRDefault="00D424A6"/>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A469E6">
            <w:pPr>
              <w:pStyle w:val="TableContents"/>
              <w:snapToGrid w:val="0"/>
            </w:pPr>
            <w:r>
              <w:t>10</w:t>
            </w:r>
            <w:r w:rsidR="00885102">
              <w:t>00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885102">
            <w:r>
              <w:rPr>
                <w:sz w:val="28"/>
                <w:szCs w:val="28"/>
              </w:rPr>
              <w:t>Pārklājs 3-kārtu 75x90 cm</w:t>
            </w:r>
            <w:proofErr w:type="gramStart"/>
            <w:r>
              <w:rPr>
                <w:sz w:val="28"/>
                <w:szCs w:val="28"/>
              </w:rPr>
              <w:t xml:space="preserve">    </w:t>
            </w:r>
            <w:proofErr w:type="gramEnd"/>
            <w:r>
              <w:rPr>
                <w:sz w:val="28"/>
                <w:szCs w:val="28"/>
              </w:rPr>
              <w:t xml:space="preserve">ar  elastīgu, caurspīdīgu, </w:t>
            </w:r>
            <w:proofErr w:type="spellStart"/>
            <w:r>
              <w:rPr>
                <w:sz w:val="28"/>
                <w:szCs w:val="28"/>
              </w:rPr>
              <w:t>pašlīpošu</w:t>
            </w:r>
            <w:proofErr w:type="spellEnd"/>
            <w:r>
              <w:rPr>
                <w:sz w:val="28"/>
                <w:szCs w:val="28"/>
              </w:rPr>
              <w:t xml:space="preserve"> malu </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A469E6">
            <w:pPr>
              <w:pStyle w:val="TableContents"/>
              <w:snapToGrid w:val="0"/>
            </w:pPr>
            <w:r>
              <w:t>10</w:t>
            </w:r>
            <w:r w:rsidR="00885102">
              <w:t>00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pPr>
          </w:p>
        </w:tc>
      </w:tr>
      <w:tr w:rsidR="00D424A6">
        <w:trPr>
          <w:trHeight w:val="436"/>
        </w:trPr>
        <w:tc>
          <w:tcPr>
            <w:tcW w:w="14673"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424A6" w:rsidRDefault="00885102">
            <w:r>
              <w:rPr>
                <w:rStyle w:val="Noklusjumarindkopasfonts"/>
                <w:i/>
                <w:color w:val="FF0000"/>
              </w:rPr>
              <w:t>Pārklāji var būt lielāki par 5 cm, bet ne mazāki</w:t>
            </w:r>
            <w:proofErr w:type="gramStart"/>
            <w:r>
              <w:rPr>
                <w:rStyle w:val="Noklusjumarindkopasfonts"/>
                <w:i/>
                <w:color w:val="FF0000"/>
              </w:rPr>
              <w:t xml:space="preserve">  </w:t>
            </w:r>
            <w:proofErr w:type="gramEnd"/>
            <w:r w:rsidR="00A469E6">
              <w:rPr>
                <w:rStyle w:val="Noklusjumarindkopasfonts"/>
                <w:i/>
                <w:color w:val="FF0000"/>
              </w:rPr>
              <w:t>Iesniegt no katra paraugu, 1gab</w:t>
            </w:r>
          </w:p>
        </w:tc>
      </w:tr>
      <w:tr w:rsidR="00D424A6">
        <w:trPr>
          <w:trHeight w:val="926"/>
        </w:trPr>
        <w:tc>
          <w:tcPr>
            <w:tcW w:w="9416" w:type="dxa"/>
            <w:gridSpan w:val="4"/>
            <w:tcBorders>
              <w:top w:val="single" w:sz="4" w:space="0" w:color="000000"/>
              <w:right w:val="single" w:sz="4" w:space="0" w:color="000000"/>
            </w:tcBorders>
            <w:shd w:val="clear" w:color="auto" w:fill="FFFFFF"/>
            <w:tcMar>
              <w:top w:w="0" w:type="dxa"/>
              <w:left w:w="108" w:type="dxa"/>
              <w:bottom w:w="0" w:type="dxa"/>
              <w:right w:w="108" w:type="dxa"/>
            </w:tcMar>
          </w:tcPr>
          <w:p w:rsidR="00D424A6" w:rsidRDefault="00D424A6">
            <w:pPr>
              <w:snapToGrid w:val="0"/>
              <w:spacing w:line="100" w:lineRule="atLeast"/>
              <w:jc w:val="both"/>
            </w:pPr>
          </w:p>
        </w:tc>
        <w:tc>
          <w:tcPr>
            <w:tcW w:w="18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885102">
            <w:pPr>
              <w:pStyle w:val="Parasts"/>
              <w:snapToGrid w:val="0"/>
              <w:spacing w:line="100" w:lineRule="atLeast"/>
              <w:jc w:val="both"/>
            </w:pPr>
            <w:r>
              <w:rPr>
                <w:rStyle w:val="Noklusjumarindkopasfonts"/>
                <w:rFonts w:cs="Times New Roman"/>
                <w:b/>
                <w:bCs/>
                <w:i/>
                <w:sz w:val="22"/>
                <w:szCs w:val="22"/>
              </w:rPr>
              <w:t>Kopējā vērtējamā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rsidR="00D424A6" w:rsidRDefault="00D424A6">
            <w:pPr>
              <w:pStyle w:val="Parasts"/>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424A6" w:rsidRDefault="00D424A6">
            <w:pPr>
              <w:pStyle w:val="Parasts"/>
              <w:snapToGrid w:val="0"/>
              <w:spacing w:line="100" w:lineRule="atLeast"/>
              <w:jc w:val="both"/>
            </w:pPr>
          </w:p>
        </w:tc>
      </w:tr>
    </w:tbl>
    <w:p w:rsidR="00D424A6" w:rsidRDefault="00D424A6">
      <w:pPr>
        <w:rPr>
          <w:rFonts w:eastAsia="Calibri" w:cs="Times New Roman"/>
          <w:b/>
          <w:color w:val="000000"/>
        </w:rPr>
      </w:pPr>
    </w:p>
    <w:p w:rsidR="00D424A6" w:rsidRDefault="00D424A6">
      <w:pPr>
        <w:rPr>
          <w:rFonts w:eastAsia="Calibri" w:cs="Times New Roman"/>
          <w:b/>
          <w:color w:val="000000"/>
        </w:rPr>
      </w:pPr>
    </w:p>
    <w:p w:rsidR="00D424A6" w:rsidRPr="00375FBF" w:rsidRDefault="00885102">
      <w:r w:rsidRPr="00375FBF">
        <w:rPr>
          <w:rFonts w:eastAsia="Calibri" w:cs="Times New Roman"/>
          <w:b/>
          <w:i/>
        </w:rPr>
        <w:t xml:space="preserve">127.daļa </w:t>
      </w:r>
      <w:r w:rsidR="00A469E6" w:rsidRPr="00375FBF">
        <w:rPr>
          <w:rFonts w:eastAsia="Calibri" w:cs="Times New Roman"/>
          <w:b/>
          <w:i/>
        </w:rPr>
        <w:t>–</w:t>
      </w:r>
      <w:r w:rsidRPr="00375FBF">
        <w:rPr>
          <w:rFonts w:eastAsia="Calibri" w:cs="Times New Roman"/>
          <w:b/>
          <w:i/>
        </w:rPr>
        <w:t xml:space="preserve"> </w:t>
      </w:r>
      <w:proofErr w:type="spellStart"/>
      <w:r w:rsidR="00375FBF" w:rsidRPr="00375FBF">
        <w:rPr>
          <w:rFonts w:eastAsia="Times New Roman" w:cs="Times New Roman"/>
          <w:b/>
          <w:kern w:val="0"/>
          <w:lang w:eastAsia="en-US" w:bidi="ar-SA"/>
        </w:rPr>
        <w:t>Griezējšuvēja</w:t>
      </w:r>
      <w:proofErr w:type="spellEnd"/>
      <w:r w:rsidR="00375FBF" w:rsidRPr="00375FBF">
        <w:rPr>
          <w:rFonts w:eastAsia="Times New Roman" w:cs="Times New Roman"/>
          <w:b/>
          <w:kern w:val="0"/>
          <w:lang w:eastAsia="en-US" w:bidi="ar-SA"/>
        </w:rPr>
        <w:t xml:space="preserve"> komplekts</w:t>
      </w:r>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2319"/>
        <w:gridCol w:w="1973"/>
        <w:gridCol w:w="1855"/>
        <w:gridCol w:w="2126"/>
        <w:gridCol w:w="1276"/>
      </w:tblGrid>
      <w:tr w:rsidR="00375FBF" w:rsidTr="00375FBF">
        <w:trPr>
          <w:trHeight w:val="999"/>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5FBF" w:rsidRDefault="00375FBF" w:rsidP="00A6263B">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5FBF" w:rsidRDefault="00375FBF" w:rsidP="00A6263B">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231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5FBF" w:rsidRDefault="00375FBF" w:rsidP="00A6263B">
            <w:pPr>
              <w:spacing w:line="100" w:lineRule="atLeast"/>
              <w:jc w:val="center"/>
            </w:pPr>
            <w:r>
              <w:rPr>
                <w:rFonts w:eastAsia="Times New Roman" w:cs="Times New Roman"/>
                <w:b/>
                <w:i/>
                <w:color w:val="000000"/>
              </w:rPr>
              <w:t>Atbilstība</w:t>
            </w:r>
          </w:p>
        </w:tc>
        <w:tc>
          <w:tcPr>
            <w:tcW w:w="19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5FBF" w:rsidRDefault="00375FBF" w:rsidP="00A6263B">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375FBF" w:rsidRDefault="00375FBF" w:rsidP="00A6263B">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375FBF" w:rsidRDefault="00375FBF" w:rsidP="00375FBF">
            <w:pPr>
              <w:jc w:val="center"/>
              <w:rPr>
                <w:rFonts w:cs="Times New Roman"/>
                <w:b/>
                <w:bCs/>
                <w:i/>
                <w:sz w:val="22"/>
                <w:szCs w:val="22"/>
              </w:rPr>
            </w:pPr>
            <w:r>
              <w:rPr>
                <w:rFonts w:cs="Times New Roman"/>
                <w:b/>
                <w:bCs/>
                <w:i/>
                <w:sz w:val="22"/>
                <w:szCs w:val="22"/>
              </w:rPr>
              <w:t>Kopējā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375FBF" w:rsidRDefault="00375FBF" w:rsidP="00A6263B">
            <w:pPr>
              <w:jc w:val="center"/>
              <w:rPr>
                <w:rFonts w:cs="Times New Roman"/>
                <w:b/>
                <w:bCs/>
                <w:i/>
                <w:sz w:val="22"/>
                <w:szCs w:val="22"/>
              </w:rPr>
            </w:pPr>
            <w:r>
              <w:rPr>
                <w:rFonts w:cs="Times New Roman"/>
                <w:b/>
                <w:bCs/>
                <w:i/>
                <w:sz w:val="22"/>
                <w:szCs w:val="22"/>
              </w:rPr>
              <w:t>PVN likme, %</w:t>
            </w:r>
          </w:p>
        </w:tc>
      </w:tr>
      <w:tr w:rsidR="00D424A6" w:rsidTr="00375FBF">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75FBF" w:rsidRDefault="00375FBF" w:rsidP="00375FBF">
            <w:pPr>
              <w:jc w:val="both"/>
              <w:rPr>
                <w:rFonts w:eastAsia="Times New Roman" w:cs="Times New Roman"/>
                <w:color w:val="000000"/>
              </w:rPr>
            </w:pPr>
            <w:r w:rsidRPr="00375FBF">
              <w:rPr>
                <w:rFonts w:eastAsia="Times New Roman" w:cs="Times New Roman"/>
                <w:color w:val="000000"/>
              </w:rPr>
              <w:t xml:space="preserve">Liektā </w:t>
            </w:r>
            <w:proofErr w:type="spellStart"/>
            <w:r w:rsidRPr="00375FBF">
              <w:rPr>
                <w:rFonts w:eastAsia="Times New Roman" w:cs="Times New Roman"/>
                <w:color w:val="000000"/>
              </w:rPr>
              <w:t>griezējšuvēja</w:t>
            </w:r>
            <w:proofErr w:type="spellEnd"/>
            <w:r w:rsidRPr="00375FBF">
              <w:rPr>
                <w:rFonts w:eastAsia="Times New Roman" w:cs="Times New Roman"/>
                <w:color w:val="000000"/>
              </w:rPr>
              <w:t xml:space="preserve"> komplekts STARR operācijām. Komplekta sastāvdaļas: </w:t>
            </w:r>
          </w:p>
          <w:p w:rsidR="00375FBF" w:rsidRDefault="00375FBF" w:rsidP="00375FBF">
            <w:pPr>
              <w:jc w:val="both"/>
              <w:rPr>
                <w:rFonts w:eastAsia="Times New Roman" w:cs="Times New Roman"/>
                <w:color w:val="000000"/>
              </w:rPr>
            </w:pPr>
            <w:r w:rsidRPr="00375FBF">
              <w:rPr>
                <w:rFonts w:eastAsia="Times New Roman" w:cs="Times New Roman"/>
                <w:color w:val="000000"/>
              </w:rPr>
              <w:t xml:space="preserve">1) liektais </w:t>
            </w:r>
            <w:proofErr w:type="spellStart"/>
            <w:r w:rsidRPr="00375FBF">
              <w:rPr>
                <w:rFonts w:eastAsia="Times New Roman" w:cs="Times New Roman"/>
                <w:color w:val="000000"/>
              </w:rPr>
              <w:t>griezējšuvējs</w:t>
            </w:r>
            <w:proofErr w:type="spellEnd"/>
            <w:r w:rsidRPr="00375FBF">
              <w:rPr>
                <w:rFonts w:eastAsia="Times New Roman" w:cs="Times New Roman"/>
                <w:color w:val="000000"/>
              </w:rPr>
              <w:t>, veido 30 mm griešanas līniju ar 21 titāna sakausējuma skaviņām</w:t>
            </w:r>
            <w:r>
              <w:rPr>
                <w:rFonts w:eastAsia="Times New Roman" w:cs="Times New Roman"/>
                <w:color w:val="000000"/>
              </w:rPr>
              <w:t>;</w:t>
            </w:r>
          </w:p>
          <w:p w:rsidR="00375FBF" w:rsidRDefault="00375FBF" w:rsidP="00375FBF">
            <w:pPr>
              <w:jc w:val="both"/>
              <w:rPr>
                <w:rFonts w:eastAsia="Times New Roman" w:cs="Times New Roman"/>
                <w:color w:val="000000"/>
              </w:rPr>
            </w:pPr>
            <w:r>
              <w:rPr>
                <w:rFonts w:eastAsia="Times New Roman" w:cs="Times New Roman"/>
                <w:color w:val="000000"/>
              </w:rPr>
              <w:t xml:space="preserve"> </w:t>
            </w:r>
            <w:r w:rsidRPr="00375FBF">
              <w:rPr>
                <w:rFonts w:eastAsia="Times New Roman" w:cs="Times New Roman"/>
                <w:color w:val="000000"/>
              </w:rPr>
              <w:t xml:space="preserve">2) cirkulārs anālais </w:t>
            </w:r>
            <w:proofErr w:type="spellStart"/>
            <w:r w:rsidRPr="00375FBF">
              <w:rPr>
                <w:rFonts w:eastAsia="Times New Roman" w:cs="Times New Roman"/>
                <w:color w:val="000000"/>
              </w:rPr>
              <w:t>dilatators</w:t>
            </w:r>
            <w:proofErr w:type="spellEnd"/>
            <w:r w:rsidRPr="00375FBF">
              <w:rPr>
                <w:rFonts w:eastAsia="Times New Roman" w:cs="Times New Roman"/>
                <w:color w:val="000000"/>
              </w:rPr>
              <w:t>;</w:t>
            </w:r>
          </w:p>
          <w:p w:rsidR="00375FBF" w:rsidRDefault="00375FBF" w:rsidP="00375FBF">
            <w:pPr>
              <w:jc w:val="both"/>
              <w:rPr>
                <w:rFonts w:eastAsia="Times New Roman" w:cs="Times New Roman"/>
                <w:color w:val="000000"/>
              </w:rPr>
            </w:pPr>
            <w:r w:rsidRPr="00375FBF">
              <w:rPr>
                <w:rFonts w:eastAsia="Times New Roman" w:cs="Times New Roman"/>
                <w:color w:val="000000"/>
              </w:rPr>
              <w:t xml:space="preserve"> 3) tabakmaka šuves </w:t>
            </w:r>
            <w:proofErr w:type="spellStart"/>
            <w:r w:rsidRPr="00375FBF">
              <w:rPr>
                <w:rFonts w:eastAsia="Times New Roman" w:cs="Times New Roman"/>
                <w:color w:val="000000"/>
              </w:rPr>
              <w:t>anoskops</w:t>
            </w:r>
            <w:proofErr w:type="spellEnd"/>
            <w:r w:rsidRPr="00375FBF">
              <w:rPr>
                <w:rFonts w:eastAsia="Times New Roman" w:cs="Times New Roman"/>
                <w:color w:val="000000"/>
              </w:rPr>
              <w:t>;</w:t>
            </w:r>
          </w:p>
          <w:p w:rsidR="00D424A6" w:rsidRPr="00375FBF" w:rsidRDefault="00375FBF" w:rsidP="00375FBF">
            <w:pPr>
              <w:jc w:val="both"/>
              <w:rPr>
                <w:rFonts w:cs="Times New Roman"/>
                <w:color w:val="FF0000"/>
              </w:rPr>
            </w:pPr>
            <w:r w:rsidRPr="00375FBF">
              <w:rPr>
                <w:rFonts w:eastAsia="Times New Roman" w:cs="Times New Roman"/>
                <w:color w:val="000000"/>
              </w:rPr>
              <w:t xml:space="preserve"> 4) </w:t>
            </w:r>
            <w:proofErr w:type="spellStart"/>
            <w:r w:rsidRPr="00375FBF">
              <w:rPr>
                <w:rFonts w:eastAsia="Times New Roman" w:cs="Times New Roman"/>
                <w:color w:val="000000"/>
              </w:rPr>
              <w:t>obturators</w:t>
            </w:r>
            <w:proofErr w:type="spellEnd"/>
            <w:proofErr w:type="gramStart"/>
            <w:r w:rsidRPr="00375FBF">
              <w:rPr>
                <w:rFonts w:eastAsia="Times New Roman" w:cs="Times New Roman"/>
                <w:color w:val="000000"/>
              </w:rPr>
              <w:t xml:space="preserve">     </w:t>
            </w:r>
            <w:proofErr w:type="gramEnd"/>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424A6" w:rsidRDefault="00375FBF">
            <w:pPr>
              <w:pStyle w:val="TableContents"/>
              <w:snapToGrid w:val="0"/>
            </w:pPr>
            <w:r>
              <w:t>9gab.</w:t>
            </w:r>
          </w:p>
        </w:tc>
        <w:tc>
          <w:tcPr>
            <w:tcW w:w="23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rFonts w:eastAsia="Times New Roman" w:cs="Times New Roman"/>
                <w:color w:val="FF0000"/>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4A6" w:rsidRDefault="00D424A6">
            <w:pPr>
              <w:snapToGrid w:val="0"/>
              <w:spacing w:line="100" w:lineRule="atLeast"/>
              <w:jc w:val="both"/>
              <w:rPr>
                <w:color w:val="FF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color w:val="FF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424A6" w:rsidRDefault="00D424A6">
            <w:pPr>
              <w:snapToGrid w:val="0"/>
              <w:spacing w:line="100" w:lineRule="atLeast"/>
              <w:jc w:val="both"/>
              <w:rPr>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424A6" w:rsidRDefault="00D424A6">
            <w:pPr>
              <w:snapToGrid w:val="0"/>
              <w:spacing w:line="100" w:lineRule="atLeast"/>
              <w:jc w:val="both"/>
              <w:rPr>
                <w:color w:val="FF0000"/>
              </w:rPr>
            </w:pPr>
          </w:p>
        </w:tc>
      </w:tr>
      <w:tr w:rsidR="00445320" w:rsidTr="00375FBF">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45320" w:rsidRPr="00375FBF" w:rsidRDefault="00375FBF" w:rsidP="00375FBF">
            <w:pPr>
              <w:jc w:val="both"/>
              <w:rPr>
                <w:rFonts w:cs="Times New Roman"/>
                <w:color w:val="FF0000"/>
              </w:rPr>
            </w:pPr>
            <w:r w:rsidRPr="00375FBF">
              <w:rPr>
                <w:rFonts w:eastAsia="Times New Roman" w:cs="Times New Roman"/>
                <w:color w:val="000000"/>
              </w:rPr>
              <w:t xml:space="preserve">Magazīnas vienreizlietojamam liektā </w:t>
            </w:r>
            <w:proofErr w:type="spellStart"/>
            <w:r w:rsidRPr="00375FBF">
              <w:rPr>
                <w:rFonts w:eastAsia="Times New Roman" w:cs="Times New Roman"/>
                <w:color w:val="000000"/>
              </w:rPr>
              <w:t>griezējšuvēja</w:t>
            </w:r>
            <w:proofErr w:type="spellEnd"/>
            <w:r w:rsidRPr="00375FBF">
              <w:rPr>
                <w:rFonts w:eastAsia="Times New Roman" w:cs="Times New Roman"/>
                <w:color w:val="000000"/>
              </w:rPr>
              <w:t xml:space="preserve"> komplektam. Skavu materiāls no titāna sakausējuma. Izmērs aizvērtu skavu augstumam 2,0 mm</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45320" w:rsidRDefault="00375FBF">
            <w:pPr>
              <w:pStyle w:val="TableContents"/>
              <w:snapToGrid w:val="0"/>
            </w:pPr>
            <w:r>
              <w:t>30gab</w:t>
            </w:r>
          </w:p>
        </w:tc>
        <w:tc>
          <w:tcPr>
            <w:tcW w:w="23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45320" w:rsidRDefault="00445320">
            <w:pPr>
              <w:snapToGrid w:val="0"/>
              <w:spacing w:line="100" w:lineRule="atLeast"/>
              <w:jc w:val="both"/>
              <w:rPr>
                <w:rFonts w:eastAsia="Times New Roman" w:cs="Times New Roman"/>
                <w:color w:val="FF0000"/>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5320" w:rsidRDefault="00445320">
            <w:pPr>
              <w:snapToGrid w:val="0"/>
              <w:spacing w:line="100" w:lineRule="atLeast"/>
              <w:jc w:val="both"/>
              <w:rPr>
                <w:color w:val="FF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5320" w:rsidRDefault="00445320">
            <w:pPr>
              <w:snapToGrid w:val="0"/>
              <w:spacing w:line="100" w:lineRule="atLeast"/>
              <w:jc w:val="both"/>
              <w:rPr>
                <w:color w:val="FF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445320" w:rsidRDefault="00445320">
            <w:pPr>
              <w:snapToGrid w:val="0"/>
              <w:spacing w:line="100" w:lineRule="atLeast"/>
              <w:jc w:val="both"/>
              <w:rPr>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5320" w:rsidRDefault="00445320">
            <w:pPr>
              <w:snapToGrid w:val="0"/>
              <w:spacing w:line="100" w:lineRule="atLeast"/>
              <w:jc w:val="both"/>
              <w:rPr>
                <w:color w:val="FF0000"/>
              </w:rPr>
            </w:pPr>
          </w:p>
        </w:tc>
      </w:tr>
      <w:tr w:rsidR="00445320" w:rsidTr="00445320">
        <w:trPr>
          <w:trHeight w:val="926"/>
        </w:trPr>
        <w:tc>
          <w:tcPr>
            <w:tcW w:w="9416" w:type="dxa"/>
            <w:gridSpan w:val="4"/>
            <w:tcBorders>
              <w:top w:val="single" w:sz="4" w:space="0" w:color="000000"/>
              <w:right w:val="single" w:sz="4" w:space="0" w:color="000000"/>
            </w:tcBorders>
            <w:shd w:val="clear" w:color="auto" w:fill="FFFFFF"/>
            <w:tcMar>
              <w:top w:w="0" w:type="dxa"/>
              <w:left w:w="108" w:type="dxa"/>
              <w:bottom w:w="0" w:type="dxa"/>
              <w:right w:w="108" w:type="dxa"/>
            </w:tcMar>
          </w:tcPr>
          <w:p w:rsidR="00445320" w:rsidRDefault="00445320">
            <w:pPr>
              <w:snapToGrid w:val="0"/>
              <w:spacing w:line="100" w:lineRule="atLeast"/>
              <w:jc w:val="both"/>
              <w:rPr>
                <w:color w:val="FF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 w:type="dxa"/>
              <w:bottom w:w="0" w:type="dxa"/>
              <w:right w:w="10" w:type="dxa"/>
            </w:tcMar>
          </w:tcPr>
          <w:p w:rsidR="00445320" w:rsidRDefault="00445320" w:rsidP="00A6263B">
            <w:pPr>
              <w:pStyle w:val="Parasts"/>
              <w:snapToGrid w:val="0"/>
              <w:spacing w:line="100" w:lineRule="atLeast"/>
              <w:jc w:val="both"/>
            </w:pPr>
            <w:r>
              <w:rPr>
                <w:rStyle w:val="Noklusjumarindkopasfonts"/>
                <w:rFonts w:cs="Times New Roman"/>
                <w:b/>
                <w:bCs/>
                <w:i/>
                <w:sz w:val="22"/>
                <w:szCs w:val="22"/>
              </w:rPr>
              <w:t>Kopējā vērtējamā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 w:type="dxa"/>
              <w:bottom w:w="0" w:type="dxa"/>
              <w:right w:w="10" w:type="dxa"/>
            </w:tcMar>
          </w:tcPr>
          <w:p w:rsidR="00445320" w:rsidRDefault="00445320" w:rsidP="00A6263B">
            <w:pPr>
              <w:pStyle w:val="Parasts"/>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5320" w:rsidRDefault="00445320" w:rsidP="00A6263B">
            <w:pPr>
              <w:pStyle w:val="Parasts"/>
              <w:snapToGrid w:val="0"/>
              <w:spacing w:line="100" w:lineRule="atLeast"/>
              <w:jc w:val="both"/>
            </w:pPr>
          </w:p>
        </w:tc>
      </w:tr>
    </w:tbl>
    <w:p w:rsidR="00D424A6" w:rsidRDefault="00D424A6">
      <w:pPr>
        <w:rPr>
          <w:rFonts w:eastAsia="Calibri" w:cs="Times New Roman"/>
          <w:b/>
          <w:i/>
        </w:rPr>
      </w:pPr>
    </w:p>
    <w:p w:rsidR="00375FBF" w:rsidRDefault="00375FBF" w:rsidP="00375FBF">
      <w:pPr>
        <w:ind w:left="1470" w:hanging="1470"/>
        <w:jc w:val="both"/>
        <w:rPr>
          <w:rFonts w:eastAsia="Calibri" w:cs="Times New Roman"/>
          <w:color w:val="FF0000"/>
        </w:rPr>
      </w:pPr>
      <w:r>
        <w:rPr>
          <w:rFonts w:eastAsia="Calibri" w:cs="Times New Roman"/>
          <w:b/>
          <w:i/>
        </w:rPr>
        <w:t>128</w:t>
      </w:r>
      <w:r w:rsidRPr="00375FBF">
        <w:rPr>
          <w:rFonts w:eastAsia="Calibri" w:cs="Times New Roman"/>
          <w:b/>
          <w:i/>
        </w:rPr>
        <w:t xml:space="preserve">.daļa – </w:t>
      </w:r>
      <w:r w:rsidRPr="000128CC">
        <w:rPr>
          <w:rFonts w:eastAsia="Calibri" w:cs="Times New Roman"/>
          <w:b/>
        </w:rPr>
        <w:t xml:space="preserve">Anestēzijas </w:t>
      </w:r>
      <w:r w:rsidRPr="00A25011">
        <w:rPr>
          <w:rFonts w:eastAsia="Calibri" w:cs="Times New Roman"/>
          <w:b/>
        </w:rPr>
        <w:t>maskas pediatrijai</w:t>
      </w:r>
      <w:proofErr w:type="gramStart"/>
      <w:r w:rsidRPr="00A25011">
        <w:rPr>
          <w:rFonts w:eastAsia="Calibri" w:cs="Times New Roman"/>
          <w:b/>
        </w:rPr>
        <w:t xml:space="preserve">  </w:t>
      </w:r>
      <w:proofErr w:type="gramEnd"/>
    </w:p>
    <w:p w:rsidR="00375FBF" w:rsidRPr="00375FBF" w:rsidRDefault="00375FBF" w:rsidP="00375FBF"/>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2319"/>
        <w:gridCol w:w="1973"/>
        <w:gridCol w:w="1855"/>
        <w:gridCol w:w="2126"/>
        <w:gridCol w:w="1276"/>
      </w:tblGrid>
      <w:tr w:rsidR="00375FBF" w:rsidTr="00A6263B">
        <w:trPr>
          <w:trHeight w:val="999"/>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5FBF" w:rsidRDefault="00375FBF" w:rsidP="00A6263B">
            <w:pPr>
              <w:spacing w:line="100" w:lineRule="atLeast"/>
              <w:jc w:val="center"/>
            </w:pPr>
            <w:r>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5FBF" w:rsidRDefault="00375FBF" w:rsidP="00A6263B">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231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5FBF" w:rsidRDefault="00375FBF" w:rsidP="00A6263B">
            <w:pPr>
              <w:spacing w:line="100" w:lineRule="atLeast"/>
              <w:jc w:val="center"/>
            </w:pPr>
            <w:r>
              <w:rPr>
                <w:rFonts w:eastAsia="Times New Roman" w:cs="Times New Roman"/>
                <w:b/>
                <w:i/>
                <w:color w:val="000000"/>
              </w:rPr>
              <w:t>Atbilstība</w:t>
            </w:r>
          </w:p>
        </w:tc>
        <w:tc>
          <w:tcPr>
            <w:tcW w:w="19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5FBF" w:rsidRDefault="00375FBF" w:rsidP="00A6263B">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375FBF" w:rsidRDefault="00375FBF" w:rsidP="00A6263B">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375FBF" w:rsidRDefault="00375FBF" w:rsidP="00A6263B">
            <w:pPr>
              <w:jc w:val="center"/>
              <w:rPr>
                <w:rFonts w:cs="Times New Roman"/>
                <w:b/>
                <w:bCs/>
                <w:i/>
                <w:sz w:val="22"/>
                <w:szCs w:val="22"/>
              </w:rPr>
            </w:pPr>
            <w:r>
              <w:rPr>
                <w:rFonts w:cs="Times New Roman"/>
                <w:b/>
                <w:bCs/>
                <w:i/>
                <w:sz w:val="22"/>
                <w:szCs w:val="22"/>
              </w:rPr>
              <w:t>Kopējā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375FBF" w:rsidRDefault="00375FBF" w:rsidP="00A6263B">
            <w:pPr>
              <w:jc w:val="center"/>
              <w:rPr>
                <w:rFonts w:cs="Times New Roman"/>
                <w:b/>
                <w:bCs/>
                <w:i/>
                <w:sz w:val="22"/>
                <w:szCs w:val="22"/>
              </w:rPr>
            </w:pPr>
            <w:r>
              <w:rPr>
                <w:rFonts w:cs="Times New Roman"/>
                <w:b/>
                <w:bCs/>
                <w:i/>
                <w:sz w:val="22"/>
                <w:szCs w:val="22"/>
              </w:rPr>
              <w:t>PVN likme, %</w:t>
            </w:r>
          </w:p>
        </w:tc>
      </w:tr>
      <w:tr w:rsidR="00375FBF" w:rsidTr="00A6263B">
        <w:trPr>
          <w:trHeight w:val="416"/>
        </w:trPr>
        <w:tc>
          <w:tcPr>
            <w:tcW w:w="5124"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75FBF" w:rsidRDefault="00375FBF" w:rsidP="00A6263B">
            <w:pPr>
              <w:pStyle w:val="TableContents"/>
              <w:snapToGrid w:val="0"/>
            </w:pPr>
            <w:r>
              <w:lastRenderedPageBreak/>
              <w:t xml:space="preserve">Caurspīdīga maska ar </w:t>
            </w:r>
            <w:proofErr w:type="spellStart"/>
            <w:r>
              <w:t>fleksiblu</w:t>
            </w:r>
            <w:proofErr w:type="spellEnd"/>
            <w:r>
              <w:t xml:space="preserve"> manšeti, labi pielāgojama sejas formai. Maskai ir krāsains gredzens, ievērojo</w:t>
            </w:r>
            <w:r w:rsidR="00D0713C">
              <w:t>t krāsu kotāciju pēc izmēriem, k</w:t>
            </w:r>
            <w:r>
              <w:t>as ļauj identificēt izmēru. Maska vienreizlietojama.</w:t>
            </w:r>
          </w:p>
        </w:tc>
        <w:tc>
          <w:tcPr>
            <w:tcW w:w="23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5FBF" w:rsidRDefault="00375FBF" w:rsidP="00A6263B">
            <w:pPr>
              <w:snapToGrid w:val="0"/>
              <w:spacing w:line="100" w:lineRule="atLeast"/>
              <w:jc w:val="both"/>
              <w:rPr>
                <w:rFonts w:eastAsia="Times New Roman" w:cs="Times New Roman"/>
                <w:color w:val="FF0000"/>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FBF" w:rsidRDefault="00375FBF" w:rsidP="00A6263B">
            <w:pPr>
              <w:snapToGrid w:val="0"/>
              <w:spacing w:line="100" w:lineRule="atLeast"/>
              <w:jc w:val="both"/>
              <w:rPr>
                <w:color w:val="FF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75FBF" w:rsidRDefault="00375FBF" w:rsidP="00A6263B">
            <w:pPr>
              <w:snapToGrid w:val="0"/>
              <w:spacing w:line="100" w:lineRule="atLeast"/>
              <w:jc w:val="both"/>
              <w:rPr>
                <w:color w:val="FF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375FBF" w:rsidRDefault="00375FBF" w:rsidP="00A6263B">
            <w:pPr>
              <w:snapToGrid w:val="0"/>
              <w:spacing w:line="100" w:lineRule="atLeast"/>
              <w:jc w:val="both"/>
              <w:rPr>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75FBF" w:rsidRDefault="00375FBF" w:rsidP="00A6263B">
            <w:pPr>
              <w:snapToGrid w:val="0"/>
              <w:spacing w:line="100" w:lineRule="atLeast"/>
              <w:jc w:val="both"/>
              <w:rPr>
                <w:color w:val="FF0000"/>
              </w:rPr>
            </w:pPr>
          </w:p>
        </w:tc>
      </w:tr>
      <w:tr w:rsidR="00375FBF" w:rsidTr="00375FBF">
        <w:trPr>
          <w:trHeight w:val="41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75FBF" w:rsidRDefault="00375FBF" w:rsidP="00A6263B">
            <w:pPr>
              <w:jc w:val="both"/>
            </w:pPr>
            <w:r>
              <w:t>Izmērs Nr. 1</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75FBF" w:rsidRDefault="00375FBF" w:rsidP="00A6263B">
            <w:pPr>
              <w:pStyle w:val="TableContents"/>
              <w:snapToGrid w:val="0"/>
            </w:pPr>
            <w:r>
              <w:t>50</w:t>
            </w:r>
          </w:p>
        </w:tc>
        <w:tc>
          <w:tcPr>
            <w:tcW w:w="23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5FBF" w:rsidRDefault="00375FBF" w:rsidP="00A6263B">
            <w:pPr>
              <w:snapToGrid w:val="0"/>
              <w:spacing w:line="100" w:lineRule="atLeast"/>
              <w:jc w:val="both"/>
              <w:rPr>
                <w:rFonts w:eastAsia="Times New Roman" w:cs="Times New Roman"/>
                <w:color w:val="FF0000"/>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FBF" w:rsidRDefault="00375FBF" w:rsidP="00A6263B">
            <w:pPr>
              <w:snapToGrid w:val="0"/>
              <w:spacing w:line="100" w:lineRule="atLeast"/>
              <w:jc w:val="both"/>
              <w:rPr>
                <w:color w:val="FF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75FBF" w:rsidRDefault="00375FBF" w:rsidP="00A6263B">
            <w:pPr>
              <w:snapToGrid w:val="0"/>
              <w:spacing w:line="100" w:lineRule="atLeast"/>
              <w:jc w:val="both"/>
              <w:rPr>
                <w:color w:val="FF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375FBF" w:rsidRDefault="00375FBF" w:rsidP="00A6263B">
            <w:pPr>
              <w:snapToGrid w:val="0"/>
              <w:spacing w:line="100" w:lineRule="atLeast"/>
              <w:jc w:val="both"/>
              <w:rPr>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75FBF" w:rsidRDefault="00375FBF" w:rsidP="00A6263B">
            <w:pPr>
              <w:snapToGrid w:val="0"/>
              <w:spacing w:line="100" w:lineRule="atLeast"/>
              <w:jc w:val="both"/>
              <w:rPr>
                <w:color w:val="FF0000"/>
              </w:rPr>
            </w:pPr>
          </w:p>
        </w:tc>
      </w:tr>
      <w:tr w:rsidR="00375FBF" w:rsidTr="00A6263B">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75FBF" w:rsidRPr="00375FBF" w:rsidRDefault="00375FBF" w:rsidP="00A6263B">
            <w:pPr>
              <w:jc w:val="both"/>
              <w:rPr>
                <w:rFonts w:cs="Times New Roman"/>
                <w:color w:val="FF0000"/>
              </w:rPr>
            </w:pPr>
            <w:r>
              <w:t>Izmērs Nr. 2</w:t>
            </w: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75FBF" w:rsidRDefault="00375FBF" w:rsidP="00A6263B">
            <w:pPr>
              <w:pStyle w:val="TableContents"/>
              <w:snapToGrid w:val="0"/>
            </w:pPr>
            <w:r>
              <w:t>150</w:t>
            </w:r>
          </w:p>
        </w:tc>
        <w:tc>
          <w:tcPr>
            <w:tcW w:w="23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5FBF" w:rsidRDefault="00375FBF" w:rsidP="00A6263B">
            <w:pPr>
              <w:snapToGrid w:val="0"/>
              <w:spacing w:line="100" w:lineRule="atLeast"/>
              <w:jc w:val="both"/>
              <w:rPr>
                <w:rFonts w:eastAsia="Times New Roman" w:cs="Times New Roman"/>
                <w:color w:val="FF0000"/>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FBF" w:rsidRDefault="00375FBF" w:rsidP="00A6263B">
            <w:pPr>
              <w:snapToGrid w:val="0"/>
              <w:spacing w:line="100" w:lineRule="atLeast"/>
              <w:jc w:val="both"/>
              <w:rPr>
                <w:color w:val="FF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75FBF" w:rsidRDefault="00375FBF" w:rsidP="00A6263B">
            <w:pPr>
              <w:snapToGrid w:val="0"/>
              <w:spacing w:line="100" w:lineRule="atLeast"/>
              <w:jc w:val="both"/>
              <w:rPr>
                <w:color w:val="FF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375FBF" w:rsidRDefault="00375FBF" w:rsidP="00A6263B">
            <w:pPr>
              <w:snapToGrid w:val="0"/>
              <w:spacing w:line="100" w:lineRule="atLeast"/>
              <w:jc w:val="both"/>
              <w:rPr>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75FBF" w:rsidRDefault="00375FBF" w:rsidP="00A6263B">
            <w:pPr>
              <w:snapToGrid w:val="0"/>
              <w:spacing w:line="100" w:lineRule="atLeast"/>
              <w:jc w:val="both"/>
              <w:rPr>
                <w:color w:val="FF0000"/>
              </w:rPr>
            </w:pPr>
          </w:p>
        </w:tc>
      </w:tr>
      <w:tr w:rsidR="00862E78" w:rsidTr="00A6263B">
        <w:trPr>
          <w:trHeight w:val="92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E78" w:rsidRDefault="00862E78" w:rsidP="00862E78">
            <w:pPr>
              <w:spacing w:beforeAutospacing="1" w:line="102" w:lineRule="atLeast"/>
            </w:pPr>
            <w:r>
              <w:rPr>
                <w:color w:val="000000"/>
                <w:sz w:val="22"/>
              </w:rPr>
              <w:t>Filtri hidrofobie bērnu</w:t>
            </w:r>
            <w:proofErr w:type="gramStart"/>
            <w:r>
              <w:rPr>
                <w:b/>
                <w:color w:val="000000"/>
                <w:sz w:val="22"/>
              </w:rPr>
              <w:t xml:space="preserve">  </w:t>
            </w:r>
            <w:proofErr w:type="gramEnd"/>
            <w:r>
              <w:rPr>
                <w:color w:val="000000"/>
                <w:sz w:val="22"/>
              </w:rPr>
              <w:t xml:space="preserve">ar paaugstinātu mitruma absorbcijas līmeni, filtrācijas veids - elektrostatisks, ar CO2 portu, bakteriāli virālā aizsardzība ne mazāk kā 99,99% (100% aizsardzība </w:t>
            </w:r>
            <w:proofErr w:type="spellStart"/>
            <w:r>
              <w:rPr>
                <w:color w:val="000000"/>
                <w:sz w:val="22"/>
              </w:rPr>
              <w:t>prźt</w:t>
            </w:r>
            <w:proofErr w:type="spellEnd"/>
            <w:r>
              <w:rPr>
                <w:color w:val="000000"/>
                <w:sz w:val="22"/>
              </w:rPr>
              <w:t xml:space="preserve"> </w:t>
            </w:r>
            <w:proofErr w:type="spellStart"/>
            <w:r>
              <w:rPr>
                <w:color w:val="000000"/>
                <w:sz w:val="22"/>
              </w:rPr>
              <w:t>Mycobacterium</w:t>
            </w:r>
            <w:proofErr w:type="spellEnd"/>
            <w:r>
              <w:rPr>
                <w:color w:val="000000"/>
                <w:sz w:val="22"/>
              </w:rPr>
              <w:t xml:space="preserve"> </w:t>
            </w:r>
            <w:proofErr w:type="spellStart"/>
            <w:r>
              <w:rPr>
                <w:color w:val="000000"/>
                <w:sz w:val="22"/>
              </w:rPr>
              <w:t>Tuberculosis</w:t>
            </w:r>
            <w:proofErr w:type="spellEnd"/>
            <w:r>
              <w:rPr>
                <w:color w:val="000000"/>
                <w:sz w:val="22"/>
              </w:rPr>
              <w:t xml:space="preserve">, </w:t>
            </w:r>
            <w:proofErr w:type="spellStart"/>
            <w:r>
              <w:rPr>
                <w:color w:val="000000"/>
                <w:sz w:val="22"/>
              </w:rPr>
              <w:t>Hepatitis</w:t>
            </w:r>
            <w:proofErr w:type="spellEnd"/>
            <w:r>
              <w:rPr>
                <w:color w:val="000000"/>
                <w:sz w:val="22"/>
              </w:rPr>
              <w:t xml:space="preserve"> C, HIV - iesniegt </w:t>
            </w:r>
            <w:proofErr w:type="spellStart"/>
            <w:r>
              <w:rPr>
                <w:color w:val="000000"/>
                <w:sz w:val="22"/>
              </w:rPr>
              <w:t>laborotorijas</w:t>
            </w:r>
            <w:proofErr w:type="spellEnd"/>
            <w:r>
              <w:rPr>
                <w:color w:val="000000"/>
                <w:sz w:val="22"/>
              </w:rPr>
              <w:t xml:space="preserve">  testa protokolu ar konkrēto piedāvātā filtra kodu) , rezistence pie plūsmas 30L/min 1,6cm H2O,mitruma atdeve pie VT250ml 32mg H</w:t>
            </w:r>
            <w:r>
              <w:rPr>
                <w:color w:val="000000"/>
                <w:position w:val="-6"/>
                <w:sz w:val="22"/>
              </w:rPr>
              <w:t>2</w:t>
            </w:r>
            <w:r>
              <w:rPr>
                <w:color w:val="000000"/>
                <w:sz w:val="22"/>
              </w:rPr>
              <w:t xml:space="preserve">0/l svars 22g±1g, aprīkoti ar plūsmas </w:t>
            </w:r>
            <w:proofErr w:type="spellStart"/>
            <w:r>
              <w:rPr>
                <w:color w:val="000000"/>
                <w:sz w:val="22"/>
              </w:rPr>
              <w:t>regulētējiem</w:t>
            </w:r>
            <w:proofErr w:type="spellEnd"/>
            <w:r>
              <w:rPr>
                <w:color w:val="000000"/>
                <w:sz w:val="22"/>
              </w:rPr>
              <w:t xml:space="preserve">, kas </w:t>
            </w:r>
            <w:proofErr w:type="spellStart"/>
            <w:r>
              <w:rPr>
                <w:color w:val="000000"/>
                <w:sz w:val="22"/>
              </w:rPr>
              <w:t>nodroina</w:t>
            </w:r>
            <w:proofErr w:type="spellEnd"/>
            <w:r>
              <w:rPr>
                <w:color w:val="000000"/>
                <w:sz w:val="22"/>
              </w:rPr>
              <w:t xml:space="preserve"> vienmērīgu plūsmas sadali caur visu filtru </w:t>
            </w:r>
          </w:p>
          <w:p w:rsidR="00862E78" w:rsidRDefault="00862E78" w:rsidP="00A6263B">
            <w:pPr>
              <w:jc w:val="both"/>
            </w:pPr>
          </w:p>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862E78" w:rsidRDefault="00862E78" w:rsidP="00A6263B">
            <w:pPr>
              <w:pStyle w:val="TableContents"/>
              <w:snapToGrid w:val="0"/>
            </w:pPr>
            <w:r>
              <w:t>200</w:t>
            </w:r>
          </w:p>
        </w:tc>
        <w:tc>
          <w:tcPr>
            <w:tcW w:w="23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62E78" w:rsidRDefault="00862E78" w:rsidP="00A6263B">
            <w:pPr>
              <w:snapToGrid w:val="0"/>
              <w:spacing w:line="100" w:lineRule="atLeast"/>
              <w:jc w:val="both"/>
              <w:rPr>
                <w:rFonts w:eastAsia="Times New Roman" w:cs="Times New Roman"/>
                <w:color w:val="FF0000"/>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E78" w:rsidRDefault="00862E78" w:rsidP="00A6263B">
            <w:pPr>
              <w:snapToGrid w:val="0"/>
              <w:spacing w:line="100" w:lineRule="atLeast"/>
              <w:jc w:val="both"/>
              <w:rPr>
                <w:color w:val="FF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62E78" w:rsidRDefault="00862E78" w:rsidP="00A6263B">
            <w:pPr>
              <w:snapToGrid w:val="0"/>
              <w:spacing w:line="100" w:lineRule="atLeast"/>
              <w:jc w:val="both"/>
              <w:rPr>
                <w:color w:val="FF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862E78" w:rsidRDefault="00862E78" w:rsidP="00A6263B">
            <w:pPr>
              <w:snapToGrid w:val="0"/>
              <w:spacing w:line="100" w:lineRule="atLeast"/>
              <w:jc w:val="both"/>
              <w:rPr>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62E78" w:rsidRDefault="00862E78" w:rsidP="00A6263B">
            <w:pPr>
              <w:snapToGrid w:val="0"/>
              <w:spacing w:line="100" w:lineRule="atLeast"/>
              <w:jc w:val="both"/>
              <w:rPr>
                <w:color w:val="FF0000"/>
              </w:rPr>
            </w:pPr>
          </w:p>
        </w:tc>
      </w:tr>
      <w:tr w:rsidR="00375FBF" w:rsidTr="00A6263B">
        <w:trPr>
          <w:trHeight w:val="926"/>
        </w:trPr>
        <w:tc>
          <w:tcPr>
            <w:tcW w:w="9416" w:type="dxa"/>
            <w:gridSpan w:val="4"/>
            <w:tcBorders>
              <w:top w:val="single" w:sz="4" w:space="0" w:color="000000"/>
              <w:right w:val="single" w:sz="4" w:space="0" w:color="000000"/>
            </w:tcBorders>
            <w:shd w:val="clear" w:color="auto" w:fill="FFFFFF"/>
            <w:tcMar>
              <w:top w:w="0" w:type="dxa"/>
              <w:left w:w="108" w:type="dxa"/>
              <w:bottom w:w="0" w:type="dxa"/>
              <w:right w:w="108" w:type="dxa"/>
            </w:tcMar>
          </w:tcPr>
          <w:p w:rsidR="00375FBF" w:rsidRDefault="00375FBF" w:rsidP="00A6263B">
            <w:pPr>
              <w:snapToGrid w:val="0"/>
              <w:spacing w:line="100" w:lineRule="atLeast"/>
              <w:jc w:val="both"/>
              <w:rPr>
                <w:color w:val="FF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 w:type="dxa"/>
              <w:bottom w:w="0" w:type="dxa"/>
              <w:right w:w="10" w:type="dxa"/>
            </w:tcMar>
          </w:tcPr>
          <w:p w:rsidR="00375FBF" w:rsidRDefault="00375FBF" w:rsidP="00A6263B">
            <w:pPr>
              <w:pStyle w:val="Parasts"/>
              <w:snapToGrid w:val="0"/>
              <w:spacing w:line="100" w:lineRule="atLeast"/>
              <w:jc w:val="both"/>
            </w:pPr>
            <w:r>
              <w:rPr>
                <w:rStyle w:val="Noklusjumarindkopasfonts"/>
                <w:rFonts w:cs="Times New Roman"/>
                <w:b/>
                <w:bCs/>
                <w:i/>
                <w:sz w:val="22"/>
                <w:szCs w:val="22"/>
              </w:rPr>
              <w:t>Kopējā vērtējamā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 w:type="dxa"/>
              <w:bottom w:w="0" w:type="dxa"/>
              <w:right w:w="10" w:type="dxa"/>
            </w:tcMar>
          </w:tcPr>
          <w:p w:rsidR="00375FBF" w:rsidRDefault="00375FBF" w:rsidP="00A6263B">
            <w:pPr>
              <w:pStyle w:val="Parasts"/>
              <w:snapToGrid w:val="0"/>
              <w:spacing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75FBF" w:rsidRDefault="00375FBF" w:rsidP="00A6263B">
            <w:pPr>
              <w:pStyle w:val="Parasts"/>
              <w:snapToGrid w:val="0"/>
              <w:spacing w:line="100" w:lineRule="atLeast"/>
              <w:jc w:val="both"/>
            </w:pPr>
          </w:p>
        </w:tc>
      </w:tr>
    </w:tbl>
    <w:p w:rsidR="00D424A6" w:rsidRDefault="00D424A6">
      <w:pPr>
        <w:ind w:left="1470" w:firstLine="490"/>
        <w:rPr>
          <w:rFonts w:eastAsia="Calibri" w:cs="Times New Roman"/>
          <w:color w:val="FF0000"/>
        </w:rPr>
      </w:pPr>
    </w:p>
    <w:p w:rsidR="00D424A6" w:rsidRDefault="00D424A6">
      <w:pPr>
        <w:ind w:left="1470" w:firstLine="490"/>
        <w:rPr>
          <w:rFonts w:eastAsia="Calibri" w:cs="Times New Roman"/>
          <w:color w:val="FF0000"/>
        </w:rPr>
      </w:pPr>
    </w:p>
    <w:p w:rsidR="002F301F" w:rsidRDefault="002F301F" w:rsidP="002F301F">
      <w:pPr>
        <w:ind w:left="142" w:hanging="142"/>
        <w:rPr>
          <w:rFonts w:eastAsia="Calibri" w:cs="Times New Roman"/>
          <w:color w:val="FF0000"/>
        </w:rPr>
      </w:pPr>
      <w:r>
        <w:rPr>
          <w:rFonts w:eastAsia="Calibri" w:cs="Times New Roman"/>
          <w:b/>
          <w:i/>
        </w:rPr>
        <w:t>129</w:t>
      </w:r>
      <w:r w:rsidRPr="00375FBF">
        <w:rPr>
          <w:rFonts w:eastAsia="Calibri" w:cs="Times New Roman"/>
          <w:b/>
          <w:i/>
        </w:rPr>
        <w:t xml:space="preserve">.daļa – </w:t>
      </w:r>
      <w:r w:rsidRPr="00D0713C">
        <w:rPr>
          <w:rFonts w:eastAsia="Calibri" w:cs="Times New Roman"/>
          <w:b/>
        </w:rPr>
        <w:t>Anestēzijas elpināmās kontūras pediatrijā</w:t>
      </w:r>
    </w:p>
    <w:p w:rsidR="002F301F" w:rsidRPr="00375FBF" w:rsidRDefault="002F301F" w:rsidP="002F301F"/>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2319"/>
        <w:gridCol w:w="1973"/>
        <w:gridCol w:w="1855"/>
        <w:gridCol w:w="2126"/>
        <w:gridCol w:w="1276"/>
      </w:tblGrid>
      <w:tr w:rsidR="002F301F" w:rsidTr="00A6263B">
        <w:trPr>
          <w:trHeight w:val="999"/>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F301F" w:rsidRDefault="002F301F" w:rsidP="00A6263B">
            <w:pPr>
              <w:spacing w:line="100" w:lineRule="atLeast"/>
              <w:jc w:val="center"/>
            </w:pPr>
            <w:r>
              <w:rPr>
                <w:rFonts w:eastAsia="Calibri" w:cs="Times New Roman"/>
                <w:b/>
                <w:i/>
              </w:rPr>
              <w:lastRenderedPageBreak/>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F301F" w:rsidRDefault="002F301F" w:rsidP="00A6263B">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231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F301F" w:rsidRDefault="002F301F" w:rsidP="00A6263B">
            <w:pPr>
              <w:spacing w:line="100" w:lineRule="atLeast"/>
              <w:jc w:val="center"/>
            </w:pPr>
            <w:r>
              <w:rPr>
                <w:rFonts w:eastAsia="Times New Roman" w:cs="Times New Roman"/>
                <w:b/>
                <w:i/>
                <w:color w:val="000000"/>
              </w:rPr>
              <w:t>Atbilstība</w:t>
            </w:r>
          </w:p>
        </w:tc>
        <w:tc>
          <w:tcPr>
            <w:tcW w:w="19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F301F" w:rsidRDefault="002F301F" w:rsidP="00A6263B">
            <w:pPr>
              <w:spacing w:line="100" w:lineRule="atLeast"/>
              <w:jc w:val="center"/>
            </w:pPr>
            <w:r>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F301F" w:rsidRDefault="002F301F" w:rsidP="00A6263B">
            <w:pPr>
              <w:jc w:val="center"/>
              <w:rPr>
                <w:rFonts w:cs="Times New Roman"/>
                <w:b/>
                <w:bCs/>
                <w:i/>
                <w:sz w:val="22"/>
                <w:szCs w:val="22"/>
              </w:rPr>
            </w:pPr>
            <w:r>
              <w:rPr>
                <w:rFonts w:cs="Times New Roman"/>
                <w:b/>
                <w:bCs/>
                <w:i/>
                <w:sz w:val="22"/>
                <w:szCs w:val="22"/>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F301F" w:rsidRDefault="002F301F" w:rsidP="00A6263B">
            <w:pPr>
              <w:jc w:val="center"/>
              <w:rPr>
                <w:rFonts w:cs="Times New Roman"/>
                <w:b/>
                <w:bCs/>
                <w:i/>
                <w:sz w:val="22"/>
                <w:szCs w:val="22"/>
              </w:rPr>
            </w:pPr>
            <w:r>
              <w:rPr>
                <w:rFonts w:cs="Times New Roman"/>
                <w:b/>
                <w:bCs/>
                <w:i/>
                <w:sz w:val="22"/>
                <w:szCs w:val="22"/>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F301F" w:rsidRDefault="002F301F" w:rsidP="00A6263B">
            <w:pPr>
              <w:jc w:val="center"/>
              <w:rPr>
                <w:rFonts w:cs="Times New Roman"/>
                <w:b/>
                <w:bCs/>
                <w:i/>
                <w:sz w:val="22"/>
                <w:szCs w:val="22"/>
              </w:rPr>
            </w:pPr>
            <w:r>
              <w:rPr>
                <w:rFonts w:cs="Times New Roman"/>
                <w:b/>
                <w:bCs/>
                <w:i/>
                <w:sz w:val="22"/>
                <w:szCs w:val="22"/>
              </w:rPr>
              <w:t>PVN likme, %</w:t>
            </w:r>
          </w:p>
        </w:tc>
      </w:tr>
      <w:tr w:rsidR="002F301F" w:rsidTr="00A6263B">
        <w:trPr>
          <w:trHeight w:val="416"/>
        </w:trPr>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F301F" w:rsidRDefault="002F301F" w:rsidP="00A6263B">
            <w:pPr>
              <w:rPr>
                <w:rFonts w:cs="Times New Roman"/>
              </w:rPr>
            </w:pPr>
            <w:r w:rsidRPr="00D0713C">
              <w:rPr>
                <w:rFonts w:cs="Times New Roman"/>
              </w:rPr>
              <w:t xml:space="preserve">Anestēzijas kontūra. </w:t>
            </w:r>
            <w:r w:rsidR="007D6E0D" w:rsidRPr="007D6E0D">
              <w:rPr>
                <w:rFonts w:eastAsia="Times New Roman" w:cs="Times New Roman"/>
                <w:lang w:eastAsia="lv-LV"/>
              </w:rPr>
              <w:t xml:space="preserve">15Mm </w:t>
            </w:r>
            <w:proofErr w:type="spellStart"/>
            <w:r w:rsidR="007D6E0D" w:rsidRPr="007D6E0D">
              <w:rPr>
                <w:rFonts w:eastAsia="Times New Roman" w:cs="Times New Roman"/>
                <w:lang w:eastAsia="lv-LV"/>
              </w:rPr>
              <w:t>diametrā.</w:t>
            </w:r>
            <w:r w:rsidRPr="00D0713C">
              <w:rPr>
                <w:rFonts w:cs="Times New Roman"/>
              </w:rPr>
              <w:t>Izstieptā</w:t>
            </w:r>
            <w:proofErr w:type="spellEnd"/>
            <w:r w:rsidRPr="00D0713C">
              <w:rPr>
                <w:rFonts w:cs="Times New Roman"/>
              </w:rPr>
              <w:t xml:space="preserve"> veidā kontūras garums 2.0 m</w:t>
            </w:r>
            <w:proofErr w:type="gramStart"/>
            <w:r w:rsidRPr="00D0713C">
              <w:rPr>
                <w:rFonts w:cs="Times New Roman"/>
              </w:rPr>
              <w:t xml:space="preserve">  </w:t>
            </w:r>
            <w:proofErr w:type="gramEnd"/>
            <w:r w:rsidRPr="00D0713C">
              <w:rPr>
                <w:rFonts w:cs="Times New Roman"/>
              </w:rPr>
              <w:t xml:space="preserve">+/- 0,5m         ( ieelpas, izelpas </w:t>
            </w:r>
            <w:proofErr w:type="spellStart"/>
            <w:r w:rsidRPr="00D0713C">
              <w:rPr>
                <w:rFonts w:cs="Times New Roman"/>
              </w:rPr>
              <w:t>caurule),diametrs</w:t>
            </w:r>
            <w:proofErr w:type="spellEnd"/>
            <w:r w:rsidRPr="00D0713C">
              <w:rPr>
                <w:rFonts w:cs="Times New Roman"/>
              </w:rPr>
              <w:t xml:space="preserve"> 1,5 mm, kontūras vienā galā leņķveida </w:t>
            </w:r>
            <w:proofErr w:type="spellStart"/>
            <w:r w:rsidRPr="00D0713C">
              <w:rPr>
                <w:rFonts w:cs="Times New Roman"/>
              </w:rPr>
              <w:t>konektors</w:t>
            </w:r>
            <w:proofErr w:type="spellEnd"/>
            <w:r w:rsidRPr="00D0713C">
              <w:rPr>
                <w:rFonts w:cs="Times New Roman"/>
              </w:rPr>
              <w:t xml:space="preserve"> ar </w:t>
            </w:r>
            <w:proofErr w:type="spellStart"/>
            <w:r w:rsidRPr="00D0713C">
              <w:rPr>
                <w:rFonts w:cs="Times New Roman"/>
              </w:rPr>
              <w:t>Luer</w:t>
            </w:r>
            <w:proofErr w:type="spellEnd"/>
            <w:r w:rsidRPr="00D0713C">
              <w:rPr>
                <w:rFonts w:cs="Times New Roman"/>
              </w:rPr>
              <w:t xml:space="preserve"> </w:t>
            </w:r>
            <w:proofErr w:type="spellStart"/>
            <w:r w:rsidRPr="00D0713C">
              <w:rPr>
                <w:rFonts w:cs="Times New Roman"/>
              </w:rPr>
              <w:t>lock</w:t>
            </w:r>
            <w:proofErr w:type="spellEnd"/>
            <w:r w:rsidRPr="00D0713C">
              <w:rPr>
                <w:rFonts w:cs="Times New Roman"/>
              </w:rPr>
              <w:t xml:space="preserve"> portu un otrā galā 22F </w:t>
            </w:r>
            <w:proofErr w:type="spellStart"/>
            <w:r w:rsidRPr="00D0713C">
              <w:rPr>
                <w:rFonts w:cs="Times New Roman"/>
              </w:rPr>
              <w:t>konektori</w:t>
            </w:r>
            <w:proofErr w:type="spellEnd"/>
            <w:r w:rsidRPr="00D0713C">
              <w:rPr>
                <w:rFonts w:cs="Times New Roman"/>
              </w:rPr>
              <w:t xml:space="preserve">. Papildus caurule izstieptā veidā - 1.5 m gara ar 22F </w:t>
            </w:r>
            <w:proofErr w:type="spellStart"/>
            <w:r w:rsidRPr="00D0713C">
              <w:rPr>
                <w:rFonts w:cs="Times New Roman"/>
              </w:rPr>
              <w:t>konektoriem</w:t>
            </w:r>
            <w:proofErr w:type="spellEnd"/>
            <w:r w:rsidRPr="00D0713C">
              <w:rPr>
                <w:rFonts w:cs="Times New Roman"/>
              </w:rPr>
              <w:t xml:space="preserve"> abos caurules galos. </w:t>
            </w:r>
            <w:proofErr w:type="spellStart"/>
            <w:r w:rsidRPr="00D0713C">
              <w:rPr>
                <w:rFonts w:cs="Times New Roman"/>
              </w:rPr>
              <w:t>Koplektā</w:t>
            </w:r>
            <w:proofErr w:type="spellEnd"/>
            <w:proofErr w:type="gramStart"/>
            <w:r w:rsidRPr="00D0713C">
              <w:rPr>
                <w:rFonts w:cs="Times New Roman"/>
              </w:rPr>
              <w:t xml:space="preserve">  </w:t>
            </w:r>
            <w:proofErr w:type="gramEnd"/>
            <w:r w:rsidRPr="00D0713C">
              <w:rPr>
                <w:rFonts w:cs="Times New Roman"/>
              </w:rPr>
              <w:t>1L maiss bez lateksa. Kontūrai jābūt ar zemas plūsmas pretestību. Pie 30L/min plūsmas pretestība iztaisnotajā caurulē nedrīkst būt lielāka par 1.0 cm H</w:t>
            </w:r>
            <w:r w:rsidRPr="00D0713C">
              <w:rPr>
                <w:rFonts w:cs="Times New Roman"/>
                <w:color w:val="000000"/>
              </w:rPr>
              <w:t>2</w:t>
            </w:r>
            <w:r w:rsidRPr="00D0713C">
              <w:rPr>
                <w:rFonts w:cs="Times New Roman"/>
              </w:rPr>
              <w:t xml:space="preserve">0. </w:t>
            </w:r>
          </w:p>
          <w:p w:rsidR="002F301F" w:rsidRDefault="002F301F" w:rsidP="007D6E0D"/>
        </w:tc>
        <w:tc>
          <w:tcPr>
            <w:tcW w:w="150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F301F" w:rsidRDefault="007D6E0D" w:rsidP="00A6263B">
            <w:pPr>
              <w:pStyle w:val="TableContents"/>
              <w:snapToGrid w:val="0"/>
            </w:pPr>
            <w:r>
              <w:t>100</w:t>
            </w:r>
          </w:p>
          <w:p w:rsidR="00862E78" w:rsidRDefault="00862E78" w:rsidP="00A6263B">
            <w:pPr>
              <w:pStyle w:val="TableContents"/>
              <w:snapToGrid w:val="0"/>
            </w:pPr>
          </w:p>
        </w:tc>
        <w:tc>
          <w:tcPr>
            <w:tcW w:w="23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F301F" w:rsidRDefault="002F301F" w:rsidP="00A6263B">
            <w:pPr>
              <w:snapToGrid w:val="0"/>
              <w:spacing w:line="100" w:lineRule="atLeast"/>
              <w:jc w:val="both"/>
              <w:rPr>
                <w:rFonts w:eastAsia="Times New Roman" w:cs="Times New Roman"/>
                <w:color w:val="FF0000"/>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01F" w:rsidRDefault="002F301F" w:rsidP="00A6263B">
            <w:pPr>
              <w:snapToGrid w:val="0"/>
              <w:spacing w:line="100" w:lineRule="atLeast"/>
              <w:jc w:val="both"/>
              <w:rPr>
                <w:color w:val="FF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F301F" w:rsidRDefault="002F301F" w:rsidP="00A6263B">
            <w:pPr>
              <w:snapToGrid w:val="0"/>
              <w:spacing w:line="100" w:lineRule="atLeast"/>
              <w:jc w:val="both"/>
              <w:rPr>
                <w:color w:val="FF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2F301F" w:rsidRDefault="002F301F" w:rsidP="00A6263B">
            <w:pPr>
              <w:snapToGrid w:val="0"/>
              <w:spacing w:line="100" w:lineRule="atLeast"/>
              <w:jc w:val="both"/>
              <w:rPr>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F301F" w:rsidRDefault="002F301F" w:rsidP="00A6263B">
            <w:pPr>
              <w:snapToGrid w:val="0"/>
              <w:spacing w:line="100" w:lineRule="atLeast"/>
              <w:jc w:val="both"/>
              <w:rPr>
                <w:color w:val="FF0000"/>
              </w:rPr>
            </w:pPr>
          </w:p>
        </w:tc>
      </w:tr>
    </w:tbl>
    <w:p w:rsidR="002F301F" w:rsidRDefault="002F301F">
      <w:pPr>
        <w:ind w:left="1470" w:firstLine="490"/>
        <w:rPr>
          <w:rFonts w:eastAsia="Calibri" w:cs="Times New Roman"/>
          <w:color w:val="FF0000"/>
        </w:rPr>
      </w:pPr>
    </w:p>
    <w:p w:rsidR="002F301F" w:rsidRDefault="002F301F">
      <w:pPr>
        <w:ind w:left="1470" w:firstLine="490"/>
        <w:rPr>
          <w:rFonts w:eastAsia="Calibri" w:cs="Times New Roman"/>
          <w:color w:val="FF0000"/>
        </w:rPr>
      </w:pPr>
    </w:p>
    <w:p w:rsidR="000142AC" w:rsidRDefault="000142AC">
      <w:pPr>
        <w:ind w:left="1470" w:firstLine="490"/>
        <w:rPr>
          <w:rFonts w:eastAsia="Calibri" w:cs="Times New Roman"/>
          <w:color w:val="FF0000"/>
        </w:rPr>
      </w:pPr>
    </w:p>
    <w:p w:rsidR="000142AC" w:rsidRPr="002F301F" w:rsidRDefault="002F301F" w:rsidP="002F301F">
      <w:pPr>
        <w:rPr>
          <w:rFonts w:eastAsia="Calibri" w:cs="Times New Roman"/>
          <w:b/>
        </w:rPr>
      </w:pPr>
      <w:r w:rsidRPr="002F301F">
        <w:rPr>
          <w:rFonts w:eastAsia="Calibri" w:cs="Times New Roman"/>
          <w:b/>
        </w:rPr>
        <w:t xml:space="preserve">130.daļa - </w:t>
      </w:r>
      <w:r>
        <w:rPr>
          <w:rFonts w:eastAsia="Calibri" w:cs="Times New Roman"/>
          <w:b/>
        </w:rPr>
        <w:t xml:space="preserve">Elpvadi </w:t>
      </w:r>
      <w:r w:rsidR="00862E78">
        <w:rPr>
          <w:rFonts w:eastAsia="Calibri" w:cs="Times New Roman"/>
          <w:b/>
        </w:rPr>
        <w:t>pediatrijai</w:t>
      </w:r>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2F301F" w:rsidRPr="002F301F" w:rsidTr="00A6263B">
        <w:trPr>
          <w:trHeight w:val="971"/>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F301F" w:rsidRPr="002F301F" w:rsidRDefault="002F301F" w:rsidP="002F301F">
            <w:pPr>
              <w:spacing w:line="100" w:lineRule="atLeast"/>
              <w:jc w:val="center"/>
              <w:rPr>
                <w:rFonts w:cs="Times New Roman"/>
              </w:rPr>
            </w:pPr>
            <w:r w:rsidRPr="002F301F">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F301F" w:rsidRPr="002F301F" w:rsidRDefault="002F301F" w:rsidP="002F301F">
            <w:pPr>
              <w:spacing w:line="100" w:lineRule="atLeast"/>
              <w:jc w:val="center"/>
              <w:rPr>
                <w:rFonts w:eastAsia="Times New Roman" w:cs="Times New Roman"/>
                <w:b/>
                <w:i/>
                <w:color w:val="000000"/>
              </w:rPr>
            </w:pPr>
            <w:proofErr w:type="spellStart"/>
            <w:r w:rsidRPr="002F301F">
              <w:rPr>
                <w:rFonts w:eastAsia="Times New Roman" w:cs="Times New Roman"/>
                <w:b/>
                <w:i/>
                <w:color w:val="000000"/>
              </w:rPr>
              <w:t>Skaits(gab</w:t>
            </w:r>
            <w:proofErr w:type="spellEnd"/>
            <w:r w:rsidRPr="002F301F">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F301F" w:rsidRPr="002F301F" w:rsidRDefault="002F301F" w:rsidP="002F301F">
            <w:pPr>
              <w:spacing w:line="100" w:lineRule="atLeast"/>
              <w:jc w:val="center"/>
              <w:rPr>
                <w:rFonts w:cs="Times New Roman"/>
              </w:rPr>
            </w:pPr>
            <w:r w:rsidRPr="002F301F">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F301F" w:rsidRPr="002F301F" w:rsidRDefault="002F301F" w:rsidP="002F301F">
            <w:pPr>
              <w:spacing w:line="100" w:lineRule="atLeast"/>
              <w:jc w:val="center"/>
              <w:rPr>
                <w:rFonts w:cs="Times New Roman"/>
              </w:rPr>
            </w:pPr>
            <w:r w:rsidRPr="002F301F">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F301F" w:rsidRPr="002F301F" w:rsidRDefault="002F301F" w:rsidP="002F301F">
            <w:pPr>
              <w:jc w:val="center"/>
              <w:rPr>
                <w:rFonts w:cs="Times New Roman"/>
                <w:b/>
                <w:bCs/>
                <w:i/>
              </w:rPr>
            </w:pPr>
            <w:r w:rsidRPr="002F301F">
              <w:rPr>
                <w:rFonts w:cs="Times New Roman"/>
                <w:b/>
                <w:bCs/>
                <w:i/>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F301F" w:rsidRPr="002F301F" w:rsidRDefault="002F301F" w:rsidP="002F301F">
            <w:pPr>
              <w:jc w:val="center"/>
              <w:rPr>
                <w:rFonts w:cs="Times New Roman"/>
                <w:b/>
                <w:bCs/>
                <w:i/>
              </w:rPr>
            </w:pPr>
            <w:r w:rsidRPr="002F301F">
              <w:rPr>
                <w:rFonts w:cs="Times New Roman"/>
                <w:b/>
                <w:bCs/>
                <w:i/>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F301F" w:rsidRPr="002F301F" w:rsidRDefault="002F301F" w:rsidP="002F301F">
            <w:pPr>
              <w:jc w:val="center"/>
              <w:rPr>
                <w:rFonts w:cs="Times New Roman"/>
                <w:b/>
                <w:bCs/>
                <w:i/>
              </w:rPr>
            </w:pPr>
            <w:r w:rsidRPr="002F301F">
              <w:rPr>
                <w:rFonts w:cs="Times New Roman"/>
                <w:b/>
                <w:bCs/>
                <w:i/>
              </w:rPr>
              <w:t>PVN likme, %</w:t>
            </w:r>
          </w:p>
        </w:tc>
      </w:tr>
      <w:tr w:rsidR="002F301F" w:rsidRPr="002F301F" w:rsidTr="002F301F">
        <w:trPr>
          <w:trHeight w:val="926"/>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F301F" w:rsidRPr="00D0713C" w:rsidRDefault="002F301F" w:rsidP="002F301F">
            <w:pPr>
              <w:rPr>
                <w:rFonts w:cs="Times New Roman"/>
              </w:rPr>
            </w:pPr>
            <w:r w:rsidRPr="00D0713C">
              <w:rPr>
                <w:rFonts w:cs="Times New Roman"/>
              </w:rPr>
              <w:t xml:space="preserve">Viengabala dizaina elpvads ar stingru korpusu, bet </w:t>
            </w:r>
            <w:r w:rsidRPr="00D0713C">
              <w:rPr>
                <w:rFonts w:cs="Times New Roman"/>
                <w:bCs/>
                <w:color w:val="000000"/>
              </w:rPr>
              <w:t xml:space="preserve">mīkstu, </w:t>
            </w:r>
            <w:proofErr w:type="spellStart"/>
            <w:r w:rsidRPr="00D0713C">
              <w:rPr>
                <w:rFonts w:cs="Times New Roman"/>
                <w:bCs/>
                <w:color w:val="000000"/>
              </w:rPr>
              <w:t>atraumātisku</w:t>
            </w:r>
            <w:proofErr w:type="spellEnd"/>
            <w:r w:rsidRPr="00D0713C">
              <w:rPr>
                <w:rFonts w:cs="Times New Roman"/>
                <w:bCs/>
                <w:color w:val="000000"/>
              </w:rPr>
              <w:t xml:space="preserve"> ievades galu</w:t>
            </w:r>
            <w:r w:rsidRPr="00D0713C">
              <w:rPr>
                <w:rFonts w:cs="Times New Roman"/>
              </w:rPr>
              <w:t xml:space="preserve"> un zobu sakodiena bloku. Skaidra krāsu </w:t>
            </w:r>
            <w:proofErr w:type="spellStart"/>
            <w:r w:rsidRPr="00D0713C">
              <w:rPr>
                <w:rFonts w:cs="Times New Roman"/>
              </w:rPr>
              <w:t>kodācija</w:t>
            </w:r>
            <w:proofErr w:type="spellEnd"/>
            <w:r w:rsidRPr="00D0713C">
              <w:rPr>
                <w:rFonts w:cs="Times New Roman"/>
              </w:rPr>
              <w:t xml:space="preserve"> pēc izmēriem. </w:t>
            </w:r>
          </w:p>
          <w:p w:rsidR="002F301F" w:rsidRPr="002F301F" w:rsidRDefault="002F301F" w:rsidP="002F301F">
            <w:pPr>
              <w:rPr>
                <w:rFonts w:cs="Times New Roman"/>
              </w:rPr>
            </w:pPr>
            <w:r w:rsidRPr="00D0713C">
              <w:rPr>
                <w:rFonts w:cs="Times New Roman"/>
                <w:bCs/>
                <w:color w:val="000000"/>
              </w:rPr>
              <w:t>Izmēri norādīti uz elpvada ar ISO marķējumu</w:t>
            </w:r>
            <w:r w:rsidRPr="00D0713C">
              <w:rPr>
                <w:rFonts w:cs="Times New Roman"/>
              </w:rPr>
              <w:t>:</w:t>
            </w:r>
            <w:proofErr w:type="gramStart"/>
            <w:r w:rsidRPr="00D0713C">
              <w:rPr>
                <w:rFonts w:cs="Times New Roman"/>
              </w:rPr>
              <w:t xml:space="preserve">  </w:t>
            </w:r>
            <w:proofErr w:type="gramEnd"/>
            <w:r w:rsidRPr="00D0713C">
              <w:rPr>
                <w:rFonts w:cs="Times New Roman"/>
              </w:rPr>
              <w:t xml:space="preserve">izmērs 1 ISO 6,5; </w:t>
            </w:r>
            <w:r w:rsidRPr="00D0713C">
              <w:rPr>
                <w:rFonts w:cs="Times New Roman"/>
              </w:rPr>
              <w:lastRenderedPageBreak/>
              <w:t>izmērs 1,5 ISO 7,0</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F301F" w:rsidRDefault="00D0713C" w:rsidP="002F301F">
            <w:pPr>
              <w:pStyle w:val="TableContents"/>
              <w:snapToGrid w:val="0"/>
            </w:pPr>
            <w:r>
              <w:lastRenderedPageBreak/>
              <w:t>100</w:t>
            </w:r>
          </w:p>
          <w:p w:rsidR="00862E78" w:rsidRPr="007D6E0D" w:rsidRDefault="00862E78" w:rsidP="00862E78">
            <w:pPr>
              <w:spacing w:beforeAutospacing="1" w:line="102" w:lineRule="atLeast"/>
            </w:pPr>
            <w:r w:rsidRPr="007D6E0D">
              <w:rPr>
                <w:rFonts w:eastAsia="Times New Roman" w:cs="Times New Roman"/>
                <w:lang w:eastAsia="lv-LV"/>
              </w:rPr>
              <w:t>Nr.1-50</w:t>
            </w:r>
          </w:p>
          <w:p w:rsidR="00862E78" w:rsidRPr="002F301F" w:rsidRDefault="00862E78" w:rsidP="00862E78">
            <w:pPr>
              <w:pStyle w:val="TableContents"/>
              <w:snapToGrid w:val="0"/>
            </w:pPr>
            <w:r w:rsidRPr="007D6E0D">
              <w:rPr>
                <w:rFonts w:eastAsia="Times New Roman"/>
                <w:lang w:eastAsia="lv-LV"/>
              </w:rPr>
              <w:t>Nr.1,5-100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F301F" w:rsidRPr="002F301F" w:rsidRDefault="002F301F" w:rsidP="002F301F">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01F" w:rsidRPr="002F301F" w:rsidRDefault="002F301F" w:rsidP="002F301F">
            <w:pPr>
              <w:snapToGrid w:val="0"/>
              <w:spacing w:line="100" w:lineRule="atLeast"/>
              <w:jc w:val="both"/>
              <w:rPr>
                <w:rFonts w:cs="Times New Roman"/>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F301F" w:rsidRPr="002F301F" w:rsidRDefault="002F301F" w:rsidP="002F301F">
            <w:pPr>
              <w:snapToGrid w:val="0"/>
              <w:spacing w:line="100" w:lineRule="atLeast"/>
              <w:jc w:val="both"/>
              <w:rPr>
                <w:rFonts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F301F" w:rsidRPr="002F301F" w:rsidRDefault="002F301F" w:rsidP="002F301F">
            <w:pPr>
              <w:snapToGrid w:val="0"/>
              <w:spacing w:line="100" w:lineRule="atLeast"/>
              <w:jc w:val="both"/>
              <w:rPr>
                <w:rFonts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F301F" w:rsidRPr="002F301F" w:rsidRDefault="002F301F" w:rsidP="002F301F">
            <w:pPr>
              <w:snapToGrid w:val="0"/>
              <w:spacing w:line="100" w:lineRule="atLeast"/>
              <w:jc w:val="both"/>
              <w:rPr>
                <w:rFonts w:cs="Times New Roman"/>
              </w:rPr>
            </w:pPr>
          </w:p>
        </w:tc>
      </w:tr>
    </w:tbl>
    <w:p w:rsidR="000142AC" w:rsidRDefault="000142AC" w:rsidP="002F301F">
      <w:pPr>
        <w:ind w:left="1470" w:firstLine="490"/>
        <w:rPr>
          <w:rFonts w:eastAsia="Calibri" w:cs="Times New Roman"/>
          <w:color w:val="FF0000"/>
        </w:rPr>
      </w:pPr>
    </w:p>
    <w:p w:rsidR="002A413B" w:rsidRDefault="002A413B" w:rsidP="00A25011">
      <w:pPr>
        <w:rPr>
          <w:rFonts w:eastAsia="Calibri" w:cs="Times New Roman"/>
          <w:b/>
          <w:i/>
        </w:rPr>
      </w:pPr>
    </w:p>
    <w:p w:rsidR="004C056D" w:rsidRDefault="004C056D" w:rsidP="004C056D">
      <w:pPr>
        <w:rPr>
          <w:rFonts w:eastAsia="Calibri" w:cs="Times New Roman"/>
          <w:b/>
          <w:i/>
        </w:rPr>
      </w:pPr>
      <w:r w:rsidRPr="002A413B">
        <w:rPr>
          <w:rFonts w:eastAsia="Calibri" w:cs="Times New Roman"/>
          <w:b/>
        </w:rPr>
        <w:t>131.daļa</w:t>
      </w:r>
      <w:r>
        <w:rPr>
          <w:rFonts w:eastAsia="Calibri" w:cs="Times New Roman"/>
          <w:b/>
          <w:i/>
        </w:rPr>
        <w:t xml:space="preserve"> –</w:t>
      </w:r>
      <w:r>
        <w:rPr>
          <w:rStyle w:val="Strong"/>
          <w:rFonts w:cs="Times New Roman"/>
          <w:color w:val="3C3C3C"/>
          <w:szCs w:val="32"/>
        </w:rPr>
        <w:t xml:space="preserve"> komplekts</w:t>
      </w:r>
      <w:r w:rsidRPr="00A25011">
        <w:rPr>
          <w:rStyle w:val="Strong"/>
          <w:rFonts w:cs="Times New Roman"/>
          <w:color w:val="3C3C3C"/>
          <w:szCs w:val="32"/>
        </w:rPr>
        <w:t xml:space="preserve"> </w:t>
      </w:r>
      <w:proofErr w:type="spellStart"/>
      <w:r>
        <w:rPr>
          <w:rStyle w:val="Strong"/>
          <w:rFonts w:cs="Times New Roman"/>
          <w:color w:val="3C3C3C"/>
          <w:szCs w:val="32"/>
        </w:rPr>
        <w:t>kinezioloģiskai</w:t>
      </w:r>
      <w:proofErr w:type="spellEnd"/>
      <w:r>
        <w:rPr>
          <w:rStyle w:val="Strong"/>
          <w:rFonts w:cs="Times New Roman"/>
          <w:color w:val="3C3C3C"/>
          <w:szCs w:val="32"/>
        </w:rPr>
        <w:t xml:space="preserve"> </w:t>
      </w:r>
      <w:proofErr w:type="spellStart"/>
      <w:r>
        <w:rPr>
          <w:rStyle w:val="Strong"/>
          <w:rFonts w:cs="Times New Roman"/>
          <w:color w:val="3C3C3C"/>
          <w:szCs w:val="32"/>
        </w:rPr>
        <w:t>teipošanai</w:t>
      </w:r>
      <w:proofErr w:type="spellEnd"/>
    </w:p>
    <w:p w:rsidR="004C056D" w:rsidRDefault="004C056D" w:rsidP="004C056D">
      <w:pPr>
        <w:rPr>
          <w:rFonts w:eastAsia="Calibri" w:cs="Times New Roman"/>
          <w:b/>
          <w:i/>
        </w:rPr>
      </w:pPr>
    </w:p>
    <w:tbl>
      <w:tblPr>
        <w:tblW w:w="15498" w:type="dxa"/>
        <w:tblInd w:w="36" w:type="dxa"/>
        <w:tblLayout w:type="fixed"/>
        <w:tblCellMar>
          <w:left w:w="10" w:type="dxa"/>
          <w:right w:w="10" w:type="dxa"/>
        </w:tblCellMar>
        <w:tblLook w:val="04A0" w:firstRow="1" w:lastRow="0" w:firstColumn="1" w:lastColumn="0" w:noHBand="0" w:noVBand="1"/>
      </w:tblPr>
      <w:tblGrid>
        <w:gridCol w:w="1024"/>
        <w:gridCol w:w="3617"/>
        <w:gridCol w:w="1527"/>
        <w:gridCol w:w="1614"/>
        <w:gridCol w:w="1929"/>
        <w:gridCol w:w="2127"/>
        <w:gridCol w:w="1731"/>
        <w:gridCol w:w="1929"/>
      </w:tblGrid>
      <w:tr w:rsidR="004C056D" w:rsidTr="00372BA2">
        <w:trPr>
          <w:trHeight w:val="600"/>
        </w:trPr>
        <w:tc>
          <w:tcPr>
            <w:tcW w:w="102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4C056D" w:rsidRDefault="004C056D" w:rsidP="00372BA2">
            <w:pPr>
              <w:spacing w:line="100" w:lineRule="atLeast"/>
              <w:jc w:val="both"/>
              <w:rPr>
                <w:rFonts w:eastAsia="Calibri" w:cs="Times New Roman"/>
                <w:b/>
                <w:i/>
              </w:rPr>
            </w:pPr>
            <w:proofErr w:type="spellStart"/>
            <w:r>
              <w:rPr>
                <w:rFonts w:eastAsia="Calibri" w:cs="Times New Roman"/>
                <w:b/>
                <w:i/>
              </w:rPr>
              <w:t>N.p.k</w:t>
            </w:r>
            <w:proofErr w:type="spellEnd"/>
            <w:r>
              <w:rPr>
                <w:rFonts w:eastAsia="Calibri" w:cs="Times New Roman"/>
                <w:b/>
                <w:i/>
              </w:rPr>
              <w:t>.</w:t>
            </w:r>
          </w:p>
        </w:tc>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C056D" w:rsidRDefault="004C056D" w:rsidP="00372BA2">
            <w:pPr>
              <w:spacing w:line="100" w:lineRule="atLeast"/>
              <w:jc w:val="center"/>
            </w:pPr>
            <w:r>
              <w:rPr>
                <w:rFonts w:eastAsia="Calibri" w:cs="Times New Roman"/>
                <w:b/>
                <w:i/>
              </w:rPr>
              <w:t>Nosaukums, veicamās funkcijas, tehniskās prasības un komplektācija</w:t>
            </w:r>
          </w:p>
        </w:tc>
        <w:tc>
          <w:tcPr>
            <w:tcW w:w="152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C056D" w:rsidRDefault="004C056D" w:rsidP="00372BA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1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C056D" w:rsidRDefault="004C056D" w:rsidP="00372BA2">
            <w:pPr>
              <w:spacing w:line="100" w:lineRule="atLeast"/>
              <w:jc w:val="center"/>
            </w:pPr>
            <w:r>
              <w:rPr>
                <w:rFonts w:eastAsia="Times New Roman" w:cs="Times New Roman"/>
                <w:b/>
                <w:i/>
                <w:color w:val="000000"/>
              </w:rPr>
              <w:t>Atbilstība</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C056D" w:rsidRDefault="004C056D" w:rsidP="00372BA2">
            <w:pPr>
              <w:spacing w:line="100" w:lineRule="atLeast"/>
              <w:jc w:val="center"/>
            </w:pPr>
            <w:r>
              <w:rPr>
                <w:rFonts w:eastAsia="Calibri" w:cs="Times New Roman"/>
                <w:b/>
                <w:i/>
              </w:rPr>
              <w:t>Atsauce uz informatīvo materiālu, (lpp.)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4C056D" w:rsidRDefault="004C056D" w:rsidP="00372BA2">
            <w:pPr>
              <w:jc w:val="center"/>
              <w:rPr>
                <w:rFonts w:cs="Times New Roman"/>
                <w:b/>
                <w:bCs/>
                <w:i/>
                <w:sz w:val="22"/>
                <w:szCs w:val="22"/>
              </w:rPr>
            </w:pPr>
            <w:r>
              <w:rPr>
                <w:rFonts w:cs="Times New Roman"/>
                <w:b/>
                <w:bCs/>
                <w:i/>
                <w:sz w:val="22"/>
                <w:szCs w:val="22"/>
              </w:rPr>
              <w:t>1 vien. cena EUR bez PVN</w:t>
            </w:r>
          </w:p>
        </w:tc>
        <w:tc>
          <w:tcPr>
            <w:tcW w:w="1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rsidR="004C056D" w:rsidRDefault="004C056D" w:rsidP="00372BA2">
            <w:pPr>
              <w:jc w:val="center"/>
              <w:rPr>
                <w:rFonts w:cs="Times New Roman"/>
                <w:b/>
                <w:bCs/>
                <w:i/>
                <w:sz w:val="22"/>
                <w:szCs w:val="22"/>
              </w:rPr>
            </w:pPr>
            <w:r>
              <w:rPr>
                <w:rFonts w:cs="Times New Roman"/>
                <w:b/>
                <w:bCs/>
                <w:i/>
                <w:sz w:val="22"/>
                <w:szCs w:val="22"/>
              </w:rPr>
              <w:t>Kopējā cena EUR bez PVN</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4C056D" w:rsidRDefault="004C056D" w:rsidP="00372BA2">
            <w:pPr>
              <w:jc w:val="center"/>
              <w:rPr>
                <w:rFonts w:cs="Times New Roman"/>
                <w:b/>
                <w:bCs/>
                <w:i/>
                <w:sz w:val="22"/>
                <w:szCs w:val="22"/>
              </w:rPr>
            </w:pPr>
            <w:r>
              <w:rPr>
                <w:rFonts w:cs="Times New Roman"/>
                <w:b/>
                <w:bCs/>
                <w:i/>
                <w:sz w:val="22"/>
                <w:szCs w:val="22"/>
              </w:rPr>
              <w:t>PVN likme, %</w:t>
            </w:r>
          </w:p>
        </w:tc>
      </w:tr>
      <w:tr w:rsidR="004C056D" w:rsidTr="00372BA2">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056D" w:rsidRDefault="004C056D" w:rsidP="00372BA2">
            <w:pPr>
              <w:snapToGrid w:val="0"/>
              <w:spacing w:line="100" w:lineRule="atLeast"/>
              <w:jc w:val="both"/>
              <w:rPr>
                <w:rFonts w:eastAsia="Times New Roman" w:cs="Times New Roman"/>
                <w:color w:val="000000"/>
              </w:rPr>
            </w:pPr>
            <w:r>
              <w:rPr>
                <w:rFonts w:eastAsia="Times New Roman" w:cs="Times New Roman"/>
                <w:color w:val="000000"/>
              </w:rPr>
              <w:t>1.</w:t>
            </w:r>
          </w:p>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4C056D" w:rsidRPr="00522666" w:rsidRDefault="004C056D" w:rsidP="00372BA2">
            <w:pPr>
              <w:rPr>
                <w:rFonts w:cs="Times New Roman"/>
                <w:color w:val="3C3C3C"/>
              </w:rPr>
            </w:pPr>
            <w:r>
              <w:rPr>
                <w:rFonts w:cs="Times New Roman"/>
                <w:color w:val="3C3C3C"/>
              </w:rPr>
              <w:t>Viena rullīša izmēri - garums 5m</w:t>
            </w:r>
            <w:proofErr w:type="gramStart"/>
            <w:r>
              <w:rPr>
                <w:rFonts w:cs="Times New Roman"/>
                <w:color w:val="3C3C3C"/>
              </w:rPr>
              <w:t xml:space="preserve"> , </w:t>
            </w:r>
            <w:proofErr w:type="gramEnd"/>
            <w:r w:rsidRPr="002A413B">
              <w:rPr>
                <w:rFonts w:cs="Times New Roman"/>
                <w:color w:val="3C3C3C"/>
              </w:rPr>
              <w:t>platums 5</w:t>
            </w:r>
            <w:r>
              <w:rPr>
                <w:rFonts w:cs="Times New Roman"/>
                <w:color w:val="3C3C3C"/>
              </w:rPr>
              <w:t>c</w:t>
            </w:r>
            <w:r w:rsidRPr="002A413B">
              <w:rPr>
                <w:rFonts w:cs="Times New Roman"/>
                <w:color w:val="3C3C3C"/>
              </w:rPr>
              <w:t>m.</w:t>
            </w:r>
            <w:r>
              <w:rPr>
                <w:color w:val="3C3C3C"/>
              </w:rPr>
              <w:br/>
              <w:t>S</w:t>
            </w:r>
            <w:r w:rsidRPr="002A413B">
              <w:rPr>
                <w:color w:val="3C3C3C"/>
              </w:rPr>
              <w:t>tiepjas tikai garenvirzienā 55–60 % no sākotnējā garuma.</w:t>
            </w:r>
            <w:r w:rsidRPr="002A413B">
              <w:rPr>
                <w:color w:val="3C3C3C"/>
              </w:rPr>
              <w:br/>
              <w:t xml:space="preserve">Lipīgo virsmu klāj akrila līme, kas ir </w:t>
            </w:r>
            <w:proofErr w:type="spellStart"/>
            <w:r w:rsidRPr="002A413B">
              <w:rPr>
                <w:color w:val="3C3C3C"/>
              </w:rPr>
              <w:t>hipoalerģiska</w:t>
            </w:r>
            <w:proofErr w:type="spellEnd"/>
            <w:r w:rsidRPr="002A413B">
              <w:rPr>
                <w:color w:val="3C3C3C"/>
              </w:rPr>
              <w:t xml:space="preserve"> un </w:t>
            </w:r>
            <w:proofErr w:type="spellStart"/>
            <w:r w:rsidRPr="002A413B">
              <w:rPr>
                <w:color w:val="3C3C3C"/>
              </w:rPr>
              <w:t>siltumaktivējoša</w:t>
            </w:r>
            <w:proofErr w:type="spellEnd"/>
            <w:r w:rsidRPr="002A413B">
              <w:rPr>
                <w:color w:val="3C3C3C"/>
              </w:rPr>
              <w:t>.</w:t>
            </w:r>
          </w:p>
          <w:p w:rsidR="004C056D" w:rsidRPr="002A413B" w:rsidRDefault="004C056D" w:rsidP="00372BA2">
            <w:pPr>
              <w:rPr>
                <w:rFonts w:cs="Times New Roman"/>
                <w:b/>
                <w:bCs/>
                <w:color w:val="3C3C3C"/>
              </w:rPr>
            </w:pPr>
            <w:proofErr w:type="spellStart"/>
            <w:r w:rsidRPr="002A413B">
              <w:rPr>
                <w:rFonts w:cs="Times New Roman"/>
                <w:color w:val="3C3C3C"/>
              </w:rPr>
              <w:t>Teips</w:t>
            </w:r>
            <w:proofErr w:type="spellEnd"/>
            <w:r w:rsidRPr="002A413B">
              <w:rPr>
                <w:rFonts w:cs="Times New Roman"/>
                <w:color w:val="3C3C3C"/>
              </w:rPr>
              <w:t xml:space="preserve"> ir gaisa un ūdens caurlaidīgs, tai pašā laika arī ūdens izturīgs.</w:t>
            </w:r>
            <w:r w:rsidRPr="002A413B">
              <w:rPr>
                <w:rFonts w:cs="Times New Roman"/>
                <w:b/>
                <w:bCs/>
                <w:color w:val="3C3C3C"/>
              </w:rPr>
              <w:t xml:space="preserve"> </w:t>
            </w:r>
          </w:p>
          <w:p w:rsidR="004C056D" w:rsidRPr="002A413B" w:rsidRDefault="004C056D" w:rsidP="00372BA2">
            <w:pPr>
              <w:rPr>
                <w:rFonts w:cs="Times New Roman"/>
                <w:color w:val="3C3C3C"/>
              </w:rPr>
            </w:pPr>
            <w:r w:rsidRPr="002A413B">
              <w:rPr>
                <w:rFonts w:cs="Times New Roman"/>
                <w:b/>
                <w:bCs/>
                <w:color w:val="3C3C3C"/>
              </w:rPr>
              <w:t>krāsas</w:t>
            </w:r>
            <w:r w:rsidRPr="002A413B">
              <w:rPr>
                <w:rFonts w:cs="Times New Roman"/>
                <w:color w:val="3C3C3C"/>
              </w:rPr>
              <w:t>:</w:t>
            </w:r>
          </w:p>
          <w:p w:rsidR="004C056D" w:rsidRPr="002A413B" w:rsidRDefault="004C056D" w:rsidP="00372BA2">
            <w:pPr>
              <w:rPr>
                <w:rFonts w:cs="Times New Roman"/>
                <w:color w:val="3C3C3C"/>
              </w:rPr>
            </w:pPr>
            <w:proofErr w:type="gramStart"/>
            <w:r w:rsidRPr="002A413B">
              <w:rPr>
                <w:rFonts w:cs="Times New Roman"/>
                <w:color w:val="3C3C3C"/>
              </w:rPr>
              <w:t>Melna -3</w:t>
            </w:r>
            <w:proofErr w:type="gramEnd"/>
            <w:r w:rsidRPr="002A413B">
              <w:rPr>
                <w:rFonts w:cs="Times New Roman"/>
                <w:color w:val="3C3C3C"/>
              </w:rPr>
              <w:t xml:space="preserve">0gab.  sarkana- 30 gab., rozā -30 gab.  Dzeltena -30 gab., </w:t>
            </w:r>
            <w:r w:rsidRPr="002A413B">
              <w:t xml:space="preserve">zila – 30 gab., violeta 30 gab., zaļa – 30 gab., gaiši dzeltena – 30 gab. </w:t>
            </w:r>
          </w:p>
          <w:p w:rsidR="004C056D" w:rsidRDefault="004C056D" w:rsidP="00372BA2">
            <w:pPr>
              <w:pStyle w:val="ListParagraph"/>
              <w:widowControl/>
              <w:spacing w:after="160"/>
              <w:ind w:left="196"/>
              <w:jc w:val="both"/>
            </w:pPr>
          </w:p>
        </w:tc>
        <w:tc>
          <w:tcPr>
            <w:tcW w:w="152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4C056D" w:rsidRDefault="004C056D" w:rsidP="00372BA2">
            <w:pPr>
              <w:spacing w:line="100" w:lineRule="atLeast"/>
              <w:jc w:val="both"/>
              <w:rPr>
                <w:rFonts w:eastAsia="Times New Roman" w:cs="Times New Roman"/>
                <w:color w:val="000000"/>
              </w:rPr>
            </w:pPr>
            <w:r>
              <w:rPr>
                <w:rFonts w:eastAsia="Times New Roman" w:cs="Times New Roman"/>
                <w:color w:val="000000"/>
              </w:rPr>
              <w:t>240</w:t>
            </w: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056D" w:rsidRDefault="004C056D"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056D" w:rsidRDefault="004C056D"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056D" w:rsidRDefault="004C056D"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4C056D" w:rsidRDefault="004C056D"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056D" w:rsidRDefault="004C056D" w:rsidP="00372BA2">
            <w:pPr>
              <w:snapToGrid w:val="0"/>
              <w:spacing w:line="100" w:lineRule="atLeast"/>
              <w:jc w:val="both"/>
              <w:rPr>
                <w:rFonts w:eastAsia="Times New Roman" w:cs="Times New Roman"/>
                <w:color w:val="000000"/>
              </w:rPr>
            </w:pPr>
          </w:p>
        </w:tc>
      </w:tr>
      <w:tr w:rsidR="004C056D" w:rsidTr="00372BA2">
        <w:trPr>
          <w:trHeight w:val="926"/>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056D" w:rsidRDefault="004C056D" w:rsidP="00372BA2">
            <w:pPr>
              <w:snapToGrid w:val="0"/>
              <w:spacing w:line="100" w:lineRule="atLeast"/>
              <w:jc w:val="both"/>
            </w:pPr>
            <w:r>
              <w:rPr>
                <w:rFonts w:eastAsia="Times New Roman" w:cs="Times New Roman"/>
                <w:color w:val="000000"/>
              </w:rPr>
              <w:t>2.</w:t>
            </w:r>
          </w:p>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4C056D" w:rsidRDefault="004C056D" w:rsidP="00372BA2">
            <w:pPr>
              <w:rPr>
                <w:color w:val="000000"/>
              </w:rPr>
            </w:pPr>
            <w:proofErr w:type="spellStart"/>
            <w:r>
              <w:rPr>
                <w:color w:val="000000"/>
              </w:rPr>
              <w:t>Quick</w:t>
            </w:r>
            <w:proofErr w:type="spellEnd"/>
            <w:r>
              <w:rPr>
                <w:color w:val="000000"/>
              </w:rPr>
              <w:t xml:space="preserve"> </w:t>
            </w:r>
            <w:proofErr w:type="spellStart"/>
            <w:r>
              <w:rPr>
                <w:color w:val="000000"/>
              </w:rPr>
              <w:t>Drying</w:t>
            </w:r>
            <w:proofErr w:type="spellEnd"/>
            <w:r>
              <w:rPr>
                <w:color w:val="000000"/>
              </w:rPr>
              <w:t xml:space="preserve"> </w:t>
            </w:r>
            <w:proofErr w:type="spellStart"/>
            <w:r>
              <w:rPr>
                <w:color w:val="000000"/>
              </w:rPr>
              <w:t>Adherent</w:t>
            </w:r>
            <w:proofErr w:type="spellEnd"/>
            <w:r>
              <w:rPr>
                <w:color w:val="000000"/>
              </w:rPr>
              <w:t xml:space="preserve"> vai analogs (bezkrāsaina ātri žūstoša līme) ir paredzēta papildus </w:t>
            </w:r>
            <w:proofErr w:type="spellStart"/>
            <w:r>
              <w:rPr>
                <w:color w:val="000000"/>
              </w:rPr>
              <w:t>teipu</w:t>
            </w:r>
            <w:proofErr w:type="spellEnd"/>
            <w:r>
              <w:rPr>
                <w:color w:val="000000"/>
              </w:rPr>
              <w:t xml:space="preserve"> nostiprināšanai uz ķermeņa daļām, kas paildzina </w:t>
            </w:r>
            <w:proofErr w:type="spellStart"/>
            <w:r>
              <w:rPr>
                <w:color w:val="000000"/>
              </w:rPr>
              <w:t>teipu</w:t>
            </w:r>
            <w:proofErr w:type="spellEnd"/>
            <w:r>
              <w:rPr>
                <w:color w:val="000000"/>
              </w:rPr>
              <w:t xml:space="preserve"> lietošanas ilgumu un drošu turēšanos uz ādas.  Ne mazāk kā 250g iepakojums</w:t>
            </w:r>
          </w:p>
          <w:p w:rsidR="004C056D" w:rsidRDefault="004C056D" w:rsidP="00372BA2">
            <w:pPr>
              <w:widowControl/>
              <w:spacing w:after="160"/>
              <w:jc w:val="both"/>
            </w:pPr>
          </w:p>
        </w:tc>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4C056D" w:rsidRDefault="004C056D" w:rsidP="00372BA2">
            <w:pPr>
              <w:snapToGrid w:val="0"/>
              <w:spacing w:line="100" w:lineRule="atLeast"/>
              <w:jc w:val="both"/>
              <w:rPr>
                <w:rFonts w:eastAsia="Times New Roman" w:cs="Times New Roman"/>
                <w:color w:val="000000"/>
              </w:rPr>
            </w:pPr>
            <w:r>
              <w:rPr>
                <w:rFonts w:eastAsia="Times New Roman" w:cs="Times New Roman"/>
                <w:color w:val="000000"/>
              </w:rPr>
              <w:t>12</w:t>
            </w: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056D" w:rsidRDefault="004C056D"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056D" w:rsidRDefault="004C056D"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4C056D" w:rsidRDefault="004C056D"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4C056D" w:rsidRDefault="004C056D"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4C056D" w:rsidRDefault="004C056D" w:rsidP="00372BA2">
            <w:pPr>
              <w:snapToGrid w:val="0"/>
              <w:spacing w:line="100" w:lineRule="atLeast"/>
              <w:jc w:val="both"/>
              <w:rPr>
                <w:rFonts w:eastAsia="Times New Roman" w:cs="Times New Roman"/>
                <w:color w:val="000000"/>
              </w:rPr>
            </w:pPr>
          </w:p>
        </w:tc>
      </w:tr>
      <w:tr w:rsidR="004C056D" w:rsidTr="004C056D">
        <w:trPr>
          <w:trHeight w:val="781"/>
        </w:trPr>
        <w:tc>
          <w:tcPr>
            <w:tcW w:w="102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056D" w:rsidRDefault="004C056D" w:rsidP="00372BA2">
            <w:r>
              <w:rPr>
                <w:rFonts w:eastAsia="Times New Roman" w:cs="Times New Roman"/>
                <w:color w:val="000000"/>
              </w:rPr>
              <w:lastRenderedPageBreak/>
              <w:t>3.</w:t>
            </w:r>
          </w:p>
        </w:tc>
        <w:tc>
          <w:tcPr>
            <w:tcW w:w="361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4C056D" w:rsidRDefault="004C056D" w:rsidP="00372BA2">
            <w:proofErr w:type="spellStart"/>
            <w:r>
              <w:rPr>
                <w:color w:val="000000"/>
              </w:rPr>
              <w:t>Tape&amp;Tuffner</w:t>
            </w:r>
            <w:proofErr w:type="spellEnd"/>
            <w:r>
              <w:rPr>
                <w:color w:val="000000"/>
              </w:rPr>
              <w:t xml:space="preserve"> </w:t>
            </w:r>
            <w:proofErr w:type="spellStart"/>
            <w:r>
              <w:rPr>
                <w:color w:val="000000"/>
              </w:rPr>
              <w:t>Remover</w:t>
            </w:r>
            <w:proofErr w:type="spellEnd"/>
            <w:r>
              <w:rPr>
                <w:color w:val="000000"/>
              </w:rPr>
              <w:t xml:space="preserve"> (attaukotājs) vai analogs. Šķidrums, kurš noņem </w:t>
            </w:r>
            <w:proofErr w:type="spellStart"/>
            <w:r>
              <w:rPr>
                <w:color w:val="000000"/>
              </w:rPr>
              <w:t>pirmsteipošanas</w:t>
            </w:r>
            <w:proofErr w:type="spellEnd"/>
            <w:r>
              <w:rPr>
                <w:color w:val="000000"/>
              </w:rPr>
              <w:t xml:space="preserve"> </w:t>
            </w:r>
            <w:proofErr w:type="spellStart"/>
            <w:r>
              <w:rPr>
                <w:color w:val="000000"/>
              </w:rPr>
              <w:t>sķidrumu</w:t>
            </w:r>
            <w:proofErr w:type="spellEnd"/>
            <w:r>
              <w:rPr>
                <w:color w:val="000000"/>
              </w:rPr>
              <w:t xml:space="preserve"> un </w:t>
            </w:r>
            <w:proofErr w:type="spellStart"/>
            <w:r>
              <w:rPr>
                <w:color w:val="000000"/>
              </w:rPr>
              <w:t>teipu</w:t>
            </w:r>
            <w:proofErr w:type="spellEnd"/>
            <w:r>
              <w:rPr>
                <w:color w:val="000000"/>
              </w:rPr>
              <w:t xml:space="preserve"> līmes daļiņas no ādas, sēdekļiem. </w:t>
            </w:r>
          </w:p>
        </w:tc>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4C056D" w:rsidRDefault="004C056D" w:rsidP="00372BA2">
            <w:pPr>
              <w:snapToGrid w:val="0"/>
              <w:spacing w:line="100" w:lineRule="atLeast"/>
              <w:jc w:val="both"/>
              <w:rPr>
                <w:rFonts w:eastAsia="Times New Roman" w:cs="Times New Roman"/>
                <w:color w:val="000000"/>
              </w:rPr>
            </w:pPr>
            <w:r>
              <w:rPr>
                <w:rFonts w:eastAsia="Times New Roman" w:cs="Times New Roman"/>
                <w:color w:val="000000"/>
              </w:rPr>
              <w:t>12</w:t>
            </w: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056D" w:rsidRDefault="004C056D"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056D" w:rsidRDefault="004C056D"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4C056D" w:rsidRDefault="004C056D"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4C056D" w:rsidRDefault="004C056D"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4C056D" w:rsidRDefault="004C056D" w:rsidP="00372BA2">
            <w:pPr>
              <w:snapToGrid w:val="0"/>
              <w:spacing w:line="100" w:lineRule="atLeast"/>
              <w:jc w:val="both"/>
              <w:rPr>
                <w:rFonts w:eastAsia="Times New Roman" w:cs="Times New Roman"/>
                <w:color w:val="000000"/>
              </w:rPr>
            </w:pPr>
          </w:p>
        </w:tc>
      </w:tr>
      <w:tr w:rsidR="004C056D" w:rsidTr="00372BA2">
        <w:trPr>
          <w:trHeight w:val="926"/>
        </w:trPr>
        <w:tc>
          <w:tcPr>
            <w:tcW w:w="9711" w:type="dxa"/>
            <w:gridSpan w:val="5"/>
            <w:tcBorders>
              <w:top w:val="single" w:sz="4" w:space="0" w:color="000000"/>
              <w:right w:val="single" w:sz="4" w:space="0" w:color="000000"/>
            </w:tcBorders>
            <w:shd w:val="clear" w:color="auto" w:fill="FFFFFF"/>
            <w:tcMar>
              <w:top w:w="0" w:type="dxa"/>
              <w:left w:w="108" w:type="dxa"/>
              <w:bottom w:w="0" w:type="dxa"/>
              <w:right w:w="108" w:type="dxa"/>
            </w:tcMar>
          </w:tcPr>
          <w:p w:rsidR="004C056D" w:rsidRDefault="004C056D"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 w:type="dxa"/>
              <w:bottom w:w="0" w:type="dxa"/>
              <w:right w:w="10" w:type="dxa"/>
            </w:tcMar>
          </w:tcPr>
          <w:p w:rsidR="004C056D" w:rsidRDefault="004C056D" w:rsidP="00372BA2">
            <w:pPr>
              <w:snapToGrid w:val="0"/>
              <w:spacing w:line="100" w:lineRule="atLeast"/>
              <w:jc w:val="both"/>
              <w:rPr>
                <w:rFonts w:eastAsia="Times New Roman" w:cs="Times New Roman"/>
                <w:color w:val="000000"/>
              </w:rPr>
            </w:pPr>
            <w:r>
              <w:rPr>
                <w:rFonts w:cs="Times New Roman"/>
                <w:b/>
                <w:bCs/>
                <w:i/>
                <w:sz w:val="22"/>
                <w:szCs w:val="22"/>
              </w:rPr>
              <w:t>Kopējā vērtējamā cena EUR bez PVN</w:t>
            </w:r>
          </w:p>
        </w:tc>
        <w:tc>
          <w:tcPr>
            <w:tcW w:w="17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 w:type="dxa"/>
              <w:bottom w:w="0" w:type="dxa"/>
              <w:right w:w="10" w:type="dxa"/>
            </w:tcMar>
          </w:tcPr>
          <w:p w:rsidR="004C056D" w:rsidRDefault="004C056D"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 w:type="dxa"/>
              <w:bottom w:w="0" w:type="dxa"/>
              <w:right w:w="10" w:type="dxa"/>
            </w:tcMar>
          </w:tcPr>
          <w:p w:rsidR="004C056D" w:rsidRDefault="004C056D" w:rsidP="00372BA2">
            <w:pPr>
              <w:snapToGrid w:val="0"/>
              <w:spacing w:line="100" w:lineRule="atLeast"/>
              <w:jc w:val="both"/>
              <w:rPr>
                <w:rFonts w:eastAsia="Times New Roman" w:cs="Times New Roman"/>
                <w:color w:val="000000"/>
              </w:rPr>
            </w:pPr>
          </w:p>
        </w:tc>
      </w:tr>
    </w:tbl>
    <w:p w:rsidR="004C056D" w:rsidRPr="002F301F" w:rsidRDefault="004C056D" w:rsidP="004C056D">
      <w:pPr>
        <w:ind w:left="1470" w:firstLine="490"/>
        <w:rPr>
          <w:rFonts w:eastAsia="Calibri" w:cs="Times New Roman"/>
          <w:color w:val="FF0000"/>
        </w:rPr>
      </w:pPr>
    </w:p>
    <w:p w:rsidR="00A25011" w:rsidRDefault="00A25011" w:rsidP="004C056D">
      <w:pPr>
        <w:rPr>
          <w:rFonts w:eastAsia="Calibri" w:cs="Times New Roman"/>
          <w:color w:val="FF0000"/>
        </w:rPr>
      </w:pPr>
    </w:p>
    <w:p w:rsidR="00372BA2" w:rsidRPr="00B16103" w:rsidRDefault="00372BA2" w:rsidP="007D6E0D">
      <w:pPr>
        <w:keepNext/>
        <w:tabs>
          <w:tab w:val="num" w:pos="414"/>
        </w:tabs>
        <w:ind w:left="414"/>
        <w:outlineLvl w:val="0"/>
        <w:rPr>
          <w:rFonts w:eastAsia="Times New Roman"/>
          <w:b/>
          <w:iCs/>
          <w:lang w:eastAsia="en-US"/>
        </w:rPr>
      </w:pPr>
      <w:r>
        <w:rPr>
          <w:rFonts w:eastAsia="Calibri" w:cs="Times New Roman"/>
          <w:b/>
        </w:rPr>
        <w:t>132</w:t>
      </w:r>
      <w:r w:rsidRPr="002F301F">
        <w:rPr>
          <w:rFonts w:eastAsia="Calibri" w:cs="Times New Roman"/>
          <w:b/>
        </w:rPr>
        <w:t xml:space="preserve">.daļa - </w:t>
      </w:r>
      <w:r w:rsidRPr="007D6E0D">
        <w:rPr>
          <w:rFonts w:eastAsia="Times New Roman"/>
          <w:b/>
          <w:iCs/>
          <w:lang w:eastAsia="en-US"/>
        </w:rPr>
        <w:t xml:space="preserve">Kaulu cements </w:t>
      </w:r>
      <w:proofErr w:type="spellStart"/>
      <w:r w:rsidRPr="007D6E0D">
        <w:rPr>
          <w:rFonts w:eastAsia="Times New Roman"/>
          <w:b/>
          <w:iCs/>
          <w:lang w:eastAsia="en-US"/>
        </w:rPr>
        <w:t>vertebroplastijas</w:t>
      </w:r>
      <w:proofErr w:type="spellEnd"/>
      <w:r w:rsidRPr="007D6E0D">
        <w:rPr>
          <w:rFonts w:eastAsia="Times New Roman"/>
          <w:b/>
          <w:iCs/>
          <w:lang w:eastAsia="en-US"/>
        </w:rPr>
        <w:t xml:space="preserve"> operācijām </w:t>
      </w:r>
      <w:r w:rsidR="007D6E0D" w:rsidRPr="007D6E0D">
        <w:rPr>
          <w:rFonts w:eastAsia="Times New Roman"/>
          <w:b/>
          <w:iCs/>
          <w:lang w:eastAsia="en-US"/>
        </w:rPr>
        <w:t>(</w:t>
      </w:r>
      <w:r w:rsidRPr="007D6E0D">
        <w:rPr>
          <w:rFonts w:eastAsia="Times New Roman"/>
          <w:b/>
          <w:iCs/>
          <w:lang w:eastAsia="en-US"/>
        </w:rPr>
        <w:t>kopā ar vienreizlietojamu instrumentu komplektu tā ievadīšanai</w:t>
      </w:r>
      <w:r w:rsidR="007D6E0D" w:rsidRPr="007D6E0D">
        <w:rPr>
          <w:rFonts w:eastAsia="Times New Roman"/>
          <w:b/>
          <w:iCs/>
          <w:lang w:eastAsia="en-US"/>
        </w:rPr>
        <w:t>)</w:t>
      </w:r>
    </w:p>
    <w:tbl>
      <w:tblPr>
        <w:tblW w:w="15498" w:type="dxa"/>
        <w:tblInd w:w="36" w:type="dxa"/>
        <w:tblLayout w:type="fixed"/>
        <w:tblCellMar>
          <w:left w:w="10" w:type="dxa"/>
          <w:right w:w="10" w:type="dxa"/>
        </w:tblCellMar>
        <w:tblLook w:val="04A0" w:firstRow="1" w:lastRow="0" w:firstColumn="1" w:lastColumn="0" w:noHBand="0" w:noVBand="1"/>
      </w:tblPr>
      <w:tblGrid>
        <w:gridCol w:w="923"/>
        <w:gridCol w:w="3718"/>
        <w:gridCol w:w="1527"/>
        <w:gridCol w:w="1614"/>
        <w:gridCol w:w="1929"/>
        <w:gridCol w:w="2127"/>
        <w:gridCol w:w="1731"/>
        <w:gridCol w:w="1929"/>
      </w:tblGrid>
      <w:tr w:rsidR="00372BA2" w:rsidTr="00372BA2">
        <w:trPr>
          <w:trHeight w:val="600"/>
        </w:trPr>
        <w:tc>
          <w:tcPr>
            <w:tcW w:w="92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72BA2" w:rsidRDefault="00372BA2" w:rsidP="00372BA2">
            <w:pPr>
              <w:spacing w:line="100" w:lineRule="atLeast"/>
              <w:jc w:val="both"/>
              <w:rPr>
                <w:rFonts w:eastAsia="Calibri" w:cs="Times New Roman"/>
                <w:b/>
                <w:i/>
              </w:rPr>
            </w:pPr>
            <w:proofErr w:type="spellStart"/>
            <w:r>
              <w:rPr>
                <w:rFonts w:eastAsia="Calibri" w:cs="Times New Roman"/>
                <w:b/>
                <w:i/>
              </w:rPr>
              <w:t>N.p.k</w:t>
            </w:r>
            <w:proofErr w:type="spellEnd"/>
            <w:r>
              <w:rPr>
                <w:rFonts w:eastAsia="Calibri" w:cs="Times New Roman"/>
                <w:b/>
                <w:i/>
              </w:rPr>
              <w:t>.</w:t>
            </w:r>
          </w:p>
        </w:tc>
        <w:tc>
          <w:tcPr>
            <w:tcW w:w="37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2BA2" w:rsidRDefault="00372BA2" w:rsidP="00372BA2">
            <w:pPr>
              <w:spacing w:line="100" w:lineRule="atLeast"/>
              <w:jc w:val="center"/>
            </w:pPr>
            <w:r>
              <w:rPr>
                <w:rFonts w:eastAsia="Calibri" w:cs="Times New Roman"/>
                <w:b/>
                <w:i/>
              </w:rPr>
              <w:t>Nosaukums, veicamās funkcijas, tehniskās prasības un komplektācija</w:t>
            </w:r>
          </w:p>
        </w:tc>
        <w:tc>
          <w:tcPr>
            <w:tcW w:w="152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2BA2" w:rsidRDefault="00372BA2" w:rsidP="00BF6E75">
            <w:pPr>
              <w:spacing w:line="100" w:lineRule="atLeast"/>
              <w:jc w:val="center"/>
              <w:rPr>
                <w:rFonts w:eastAsia="Times New Roman" w:cs="Times New Roman"/>
                <w:b/>
                <w:i/>
                <w:color w:val="000000"/>
              </w:rPr>
            </w:pPr>
            <w:r>
              <w:rPr>
                <w:rFonts w:eastAsia="Times New Roman" w:cs="Times New Roman"/>
                <w:b/>
                <w:i/>
                <w:color w:val="000000"/>
              </w:rPr>
              <w:t>Skaits</w:t>
            </w:r>
          </w:p>
        </w:tc>
        <w:tc>
          <w:tcPr>
            <w:tcW w:w="161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2BA2" w:rsidRDefault="00372BA2" w:rsidP="00372BA2">
            <w:pPr>
              <w:spacing w:line="100" w:lineRule="atLeast"/>
              <w:jc w:val="center"/>
            </w:pPr>
            <w:r>
              <w:rPr>
                <w:rFonts w:eastAsia="Times New Roman" w:cs="Times New Roman"/>
                <w:b/>
                <w:i/>
                <w:color w:val="000000"/>
              </w:rPr>
              <w:t>Atbilstība</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2BA2" w:rsidRDefault="00372BA2" w:rsidP="00372BA2">
            <w:pPr>
              <w:spacing w:line="100" w:lineRule="atLeast"/>
              <w:jc w:val="center"/>
            </w:pPr>
            <w:r>
              <w:rPr>
                <w:rFonts w:eastAsia="Calibri" w:cs="Times New Roman"/>
                <w:b/>
                <w:i/>
              </w:rPr>
              <w:t>Atsauce uz informatīvo materiālu, (lpp.)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372BA2" w:rsidRDefault="00372BA2" w:rsidP="00372BA2">
            <w:pPr>
              <w:jc w:val="center"/>
              <w:rPr>
                <w:rFonts w:cs="Times New Roman"/>
                <w:b/>
                <w:bCs/>
                <w:i/>
                <w:sz w:val="22"/>
                <w:szCs w:val="22"/>
              </w:rPr>
            </w:pPr>
            <w:r>
              <w:rPr>
                <w:rFonts w:cs="Times New Roman"/>
                <w:b/>
                <w:bCs/>
                <w:i/>
                <w:sz w:val="22"/>
                <w:szCs w:val="22"/>
              </w:rPr>
              <w:t>1 vien. cena EUR bez PVN</w:t>
            </w:r>
          </w:p>
        </w:tc>
        <w:tc>
          <w:tcPr>
            <w:tcW w:w="1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rsidR="00372BA2" w:rsidRDefault="00372BA2" w:rsidP="00372BA2">
            <w:pPr>
              <w:jc w:val="center"/>
              <w:rPr>
                <w:rFonts w:cs="Times New Roman"/>
                <w:b/>
                <w:bCs/>
                <w:i/>
                <w:sz w:val="22"/>
                <w:szCs w:val="22"/>
              </w:rPr>
            </w:pPr>
            <w:r>
              <w:rPr>
                <w:rFonts w:cs="Times New Roman"/>
                <w:b/>
                <w:bCs/>
                <w:i/>
                <w:sz w:val="22"/>
                <w:szCs w:val="22"/>
              </w:rPr>
              <w:t xml:space="preserve">Kopējā </w:t>
            </w:r>
            <w:r w:rsidR="00AF18A5">
              <w:rPr>
                <w:rFonts w:cs="Times New Roman"/>
                <w:b/>
                <w:bCs/>
                <w:i/>
                <w:sz w:val="22"/>
                <w:szCs w:val="22"/>
              </w:rPr>
              <w:t xml:space="preserve">vērtējamā </w:t>
            </w:r>
            <w:r>
              <w:rPr>
                <w:rFonts w:cs="Times New Roman"/>
                <w:b/>
                <w:bCs/>
                <w:i/>
                <w:sz w:val="22"/>
                <w:szCs w:val="22"/>
              </w:rPr>
              <w:t>cena EUR bez PVN</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372BA2" w:rsidRDefault="00372BA2" w:rsidP="00372BA2">
            <w:pPr>
              <w:jc w:val="center"/>
              <w:rPr>
                <w:rFonts w:cs="Times New Roman"/>
                <w:b/>
                <w:bCs/>
                <w:i/>
                <w:sz w:val="22"/>
                <w:szCs w:val="22"/>
              </w:rPr>
            </w:pPr>
            <w:r>
              <w:rPr>
                <w:rFonts w:cs="Times New Roman"/>
                <w:b/>
                <w:bCs/>
                <w:i/>
                <w:sz w:val="22"/>
                <w:szCs w:val="22"/>
              </w:rPr>
              <w:t>PVN likme, %</w:t>
            </w:r>
          </w:p>
        </w:tc>
      </w:tr>
      <w:tr w:rsidR="00AF18A5" w:rsidTr="000511B8">
        <w:trPr>
          <w:trHeight w:val="926"/>
        </w:trPr>
        <w:tc>
          <w:tcPr>
            <w:tcW w:w="4641"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AF18A5" w:rsidRDefault="00AF18A5" w:rsidP="00372BA2">
            <w:pPr>
              <w:outlineLvl w:val="4"/>
              <w:rPr>
                <w:rFonts w:eastAsia="Times New Roman"/>
                <w:b/>
                <w:sz w:val="22"/>
                <w:szCs w:val="22"/>
                <w:lang w:eastAsia="en-US"/>
              </w:rPr>
            </w:pPr>
            <w:r w:rsidRPr="00AF18A5">
              <w:rPr>
                <w:rFonts w:eastAsia="Times New Roman"/>
                <w:b/>
                <w:iCs/>
                <w:lang w:eastAsia="en-US"/>
              </w:rPr>
              <w:t xml:space="preserve">Kaulu cements </w:t>
            </w:r>
            <w:proofErr w:type="spellStart"/>
            <w:r w:rsidRPr="00AF18A5">
              <w:rPr>
                <w:rFonts w:eastAsia="Times New Roman"/>
                <w:b/>
                <w:iCs/>
                <w:lang w:eastAsia="en-US"/>
              </w:rPr>
              <w:t>vertebroplastijas</w:t>
            </w:r>
            <w:proofErr w:type="spellEnd"/>
            <w:r w:rsidRPr="00AF18A5">
              <w:rPr>
                <w:rFonts w:eastAsia="Times New Roman"/>
                <w:b/>
                <w:iCs/>
                <w:lang w:eastAsia="en-US"/>
              </w:rPr>
              <w:t xml:space="preserve"> operācijām kopā ar vienreizlietojamu instrumentu komplektu tā ievadīšanai</w:t>
            </w:r>
          </w:p>
        </w:tc>
        <w:tc>
          <w:tcPr>
            <w:tcW w:w="152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AF18A5" w:rsidRDefault="00AF18A5" w:rsidP="00372BA2">
            <w:pPr>
              <w:spacing w:line="100" w:lineRule="atLeast"/>
              <w:jc w:val="both"/>
              <w:rPr>
                <w:rFonts w:eastAsia="Times New Roman" w:cs="Times New Roman"/>
                <w:color w:val="000000"/>
              </w:rPr>
            </w:pPr>
            <w:r>
              <w:rPr>
                <w:rFonts w:eastAsia="Times New Roman" w:cs="Times New Roman"/>
                <w:color w:val="000000"/>
              </w:rPr>
              <w:t>10kompl.</w:t>
            </w: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AF18A5" w:rsidTr="00AF18A5">
        <w:trPr>
          <w:trHeight w:val="926"/>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r>
              <w:rPr>
                <w:rFonts w:eastAsia="Times New Roman" w:cs="Times New Roman"/>
                <w:color w:val="000000"/>
              </w:rPr>
              <w:t>1.</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outlineLvl w:val="4"/>
              <w:rPr>
                <w:rFonts w:eastAsia="Times New Roman"/>
                <w:b/>
                <w:sz w:val="22"/>
                <w:szCs w:val="22"/>
                <w:lang w:eastAsia="en-US"/>
              </w:rPr>
            </w:pPr>
            <w:r w:rsidRPr="00B16103">
              <w:rPr>
                <w:rFonts w:eastAsia="Times New Roman"/>
                <w:b/>
                <w:sz w:val="22"/>
                <w:szCs w:val="22"/>
                <w:lang w:eastAsia="en-US"/>
              </w:rPr>
              <w:t>Kaulu cements</w:t>
            </w:r>
          </w:p>
        </w:tc>
        <w:tc>
          <w:tcPr>
            <w:tcW w:w="1527" w:type="dxa"/>
            <w:vMerge w:val="restart"/>
            <w:tcBorders>
              <w:top w:val="single" w:sz="4" w:space="0" w:color="000000"/>
              <w:left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AF18A5" w:rsidTr="00AF18A5">
        <w:trPr>
          <w:trHeight w:val="926"/>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pPr>
              <w:snapToGrid w:val="0"/>
              <w:spacing w:line="100" w:lineRule="atLeast"/>
              <w:jc w:val="both"/>
            </w:pPr>
            <w:r>
              <w:t>1.1.</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ind w:left="-22"/>
              <w:rPr>
                <w:rFonts w:eastAsia="Times New Roman"/>
                <w:bCs/>
                <w:iCs/>
                <w:color w:val="000000"/>
                <w:sz w:val="22"/>
                <w:szCs w:val="22"/>
                <w:lang w:eastAsia="en-US"/>
              </w:rPr>
            </w:pPr>
            <w:r w:rsidRPr="00B16103">
              <w:rPr>
                <w:rFonts w:eastAsia="Times New Roman"/>
                <w:sz w:val="22"/>
                <w:szCs w:val="22"/>
                <w:lang w:eastAsia="en-US"/>
              </w:rPr>
              <w:t>Pazeminātas viskozitātes, kas paildzina darbošanās laiku līdz 20 minūtēm no sajaukšanas brīža;</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AF18A5" w:rsidTr="00AF18A5">
        <w:trPr>
          <w:trHeight w:val="781"/>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r>
              <w:rPr>
                <w:rFonts w:eastAsia="Times New Roman" w:cs="Times New Roman"/>
                <w:color w:val="000000"/>
              </w:rPr>
              <w:t>1.2.</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ind w:left="-22"/>
              <w:rPr>
                <w:rFonts w:eastAsia="Times New Roman"/>
                <w:bCs/>
                <w:iCs/>
                <w:color w:val="000000"/>
                <w:sz w:val="22"/>
                <w:szCs w:val="22"/>
                <w:lang w:eastAsia="en-US"/>
              </w:rPr>
            </w:pPr>
            <w:proofErr w:type="spellStart"/>
            <w:r w:rsidRPr="00B16103">
              <w:rPr>
                <w:rFonts w:eastAsia="Times New Roman"/>
                <w:sz w:val="22"/>
                <w:szCs w:val="22"/>
                <w:lang w:eastAsia="en-US"/>
              </w:rPr>
              <w:t>Rentgenfluoroskopiski</w:t>
            </w:r>
            <w:proofErr w:type="spellEnd"/>
            <w:r w:rsidRPr="00B16103">
              <w:rPr>
                <w:rFonts w:eastAsia="Times New Roman"/>
                <w:sz w:val="22"/>
                <w:szCs w:val="22"/>
                <w:lang w:eastAsia="en-US"/>
              </w:rPr>
              <w:t xml:space="preserve"> labi saskatāms (bārija sulfāta kontrastviela ne vairāk par 28% +/-1%);</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AF18A5" w:rsidTr="00AF18A5">
        <w:trPr>
          <w:trHeight w:val="781"/>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pPr>
              <w:rPr>
                <w:rFonts w:eastAsia="Times New Roman" w:cs="Times New Roman"/>
                <w:color w:val="000000"/>
              </w:rPr>
            </w:pPr>
            <w:r>
              <w:rPr>
                <w:rFonts w:eastAsia="Times New Roman" w:cs="Times New Roman"/>
                <w:color w:val="000000"/>
              </w:rPr>
              <w:t>1.3.</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ind w:left="-22"/>
              <w:rPr>
                <w:rFonts w:eastAsia="Times New Roman"/>
                <w:sz w:val="22"/>
                <w:szCs w:val="22"/>
                <w:lang w:eastAsia="en-US"/>
              </w:rPr>
            </w:pPr>
            <w:r w:rsidRPr="00B16103">
              <w:rPr>
                <w:rFonts w:eastAsia="Times New Roman"/>
                <w:bCs/>
                <w:sz w:val="22"/>
                <w:szCs w:val="22"/>
                <w:lang w:eastAsia="en-US"/>
              </w:rPr>
              <w:t>Vienreiz lietojams sterils.</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AF18A5" w:rsidTr="00AF18A5">
        <w:trPr>
          <w:trHeight w:val="781"/>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pPr>
              <w:rPr>
                <w:rFonts w:eastAsia="Times New Roman" w:cs="Times New Roman"/>
                <w:color w:val="000000"/>
              </w:rPr>
            </w:pPr>
            <w:r>
              <w:rPr>
                <w:rFonts w:eastAsia="Times New Roman" w:cs="Times New Roman"/>
                <w:color w:val="000000"/>
              </w:rPr>
              <w:t>2.</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ind w:left="-22"/>
              <w:rPr>
                <w:rFonts w:eastAsia="Times New Roman"/>
                <w:bCs/>
                <w:sz w:val="22"/>
                <w:szCs w:val="22"/>
                <w:lang w:eastAsia="en-US"/>
              </w:rPr>
            </w:pPr>
            <w:r w:rsidRPr="00B16103">
              <w:rPr>
                <w:rFonts w:eastAsia="Times New Roman"/>
                <w:b/>
                <w:bCs/>
                <w:sz w:val="22"/>
                <w:szCs w:val="22"/>
                <w:lang w:eastAsia="en-US"/>
              </w:rPr>
              <w:t>Cementa ievadīšanas adatas;</w:t>
            </w:r>
            <w:r w:rsidRPr="00B16103">
              <w:rPr>
                <w:rFonts w:eastAsia="Times New Roman"/>
                <w:bCs/>
                <w:sz w:val="22"/>
                <w:szCs w:val="22"/>
                <w:lang w:eastAsia="en-US"/>
              </w:rPr>
              <w:t xml:space="preserve"> izmērs 14cc vai 15cc divējāda garuma 12cm</w:t>
            </w:r>
            <w:r>
              <w:rPr>
                <w:rFonts w:eastAsia="Times New Roman"/>
                <w:sz w:val="22"/>
                <w:szCs w:val="22"/>
                <w:lang w:eastAsia="en-US"/>
              </w:rPr>
              <w:t>+/-1%</w:t>
            </w:r>
            <w:r w:rsidRPr="00B16103">
              <w:rPr>
                <w:rFonts w:eastAsia="Times New Roman"/>
                <w:bCs/>
                <w:sz w:val="22"/>
                <w:szCs w:val="22"/>
                <w:lang w:eastAsia="en-US"/>
              </w:rPr>
              <w:t xml:space="preserve"> un 15cm</w:t>
            </w:r>
            <w:r>
              <w:rPr>
                <w:rFonts w:eastAsia="Times New Roman"/>
                <w:sz w:val="22"/>
                <w:szCs w:val="22"/>
                <w:lang w:eastAsia="en-US"/>
              </w:rPr>
              <w:t>+/-1%</w:t>
            </w:r>
            <w:r w:rsidRPr="00B16103">
              <w:rPr>
                <w:rFonts w:eastAsia="Times New Roman"/>
                <w:bCs/>
                <w:sz w:val="22"/>
                <w:szCs w:val="22"/>
                <w:lang w:eastAsia="en-US"/>
              </w:rPr>
              <w:t>.</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AF18A5" w:rsidTr="00AF18A5">
        <w:trPr>
          <w:trHeight w:val="781"/>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pPr>
              <w:rPr>
                <w:rFonts w:eastAsia="Times New Roman" w:cs="Times New Roman"/>
                <w:color w:val="000000"/>
              </w:rPr>
            </w:pPr>
            <w:r>
              <w:rPr>
                <w:rFonts w:eastAsia="Times New Roman" w:cs="Times New Roman"/>
                <w:color w:val="000000"/>
              </w:rPr>
              <w:lastRenderedPageBreak/>
              <w:t>3.</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outlineLvl w:val="4"/>
              <w:rPr>
                <w:rFonts w:eastAsia="Times New Roman"/>
                <w:sz w:val="22"/>
                <w:szCs w:val="22"/>
                <w:lang w:eastAsia="en-US"/>
              </w:rPr>
            </w:pPr>
            <w:r w:rsidRPr="00B16103">
              <w:rPr>
                <w:rFonts w:eastAsia="Times New Roman"/>
                <w:b/>
                <w:bCs/>
                <w:iCs/>
                <w:sz w:val="22"/>
                <w:szCs w:val="22"/>
                <w:lang w:eastAsia="en-US"/>
              </w:rPr>
              <w:t>Cementa ievadīšanas ierīces komplekts</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AF18A5" w:rsidTr="00AF18A5">
        <w:trPr>
          <w:trHeight w:val="781"/>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pPr>
              <w:rPr>
                <w:rFonts w:eastAsia="Times New Roman" w:cs="Times New Roman"/>
                <w:color w:val="000000"/>
              </w:rPr>
            </w:pPr>
            <w:r>
              <w:rPr>
                <w:rFonts w:eastAsia="Times New Roman" w:cs="Times New Roman"/>
                <w:color w:val="000000"/>
              </w:rPr>
              <w:t>3.1.</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jc w:val="both"/>
              <w:rPr>
                <w:rFonts w:eastAsia="Times New Roman"/>
                <w:sz w:val="22"/>
                <w:szCs w:val="22"/>
                <w:lang w:eastAsia="en-US"/>
              </w:rPr>
            </w:pPr>
            <w:r w:rsidRPr="00B16103">
              <w:rPr>
                <w:rFonts w:eastAsia="Times New Roman"/>
                <w:sz w:val="22"/>
                <w:szCs w:val="22"/>
                <w:lang w:eastAsia="en-US"/>
              </w:rPr>
              <w:t>Cementa sajaukšana notiek ievadīšanas ierīcē;</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AF18A5" w:rsidTr="00AF18A5">
        <w:trPr>
          <w:trHeight w:val="781"/>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pPr>
              <w:rPr>
                <w:rFonts w:eastAsia="Times New Roman" w:cs="Times New Roman"/>
                <w:color w:val="000000"/>
              </w:rPr>
            </w:pPr>
            <w:r>
              <w:rPr>
                <w:rFonts w:eastAsia="Times New Roman" w:cs="Times New Roman"/>
                <w:color w:val="000000"/>
              </w:rPr>
              <w:t>3.2.</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jc w:val="both"/>
              <w:rPr>
                <w:rFonts w:eastAsia="Times New Roman"/>
                <w:sz w:val="22"/>
                <w:szCs w:val="22"/>
                <w:lang w:eastAsia="en-US"/>
              </w:rPr>
            </w:pPr>
            <w:r w:rsidRPr="00B16103">
              <w:rPr>
                <w:rFonts w:eastAsia="Times New Roman"/>
                <w:sz w:val="22"/>
                <w:szCs w:val="22"/>
                <w:lang w:eastAsia="en-US"/>
              </w:rPr>
              <w:t>Sajaucot un ievadot cementu, personālam tiek nodrošināts minimāls kontakts ar to;</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AF18A5" w:rsidTr="00AF18A5">
        <w:trPr>
          <w:trHeight w:val="781"/>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pPr>
              <w:rPr>
                <w:rFonts w:eastAsia="Times New Roman" w:cs="Times New Roman"/>
                <w:color w:val="000000"/>
              </w:rPr>
            </w:pPr>
            <w:r>
              <w:rPr>
                <w:rFonts w:eastAsia="Times New Roman" w:cs="Times New Roman"/>
                <w:color w:val="000000"/>
              </w:rPr>
              <w:t>3.3</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jc w:val="both"/>
              <w:rPr>
                <w:rFonts w:eastAsia="Times New Roman"/>
                <w:sz w:val="22"/>
                <w:szCs w:val="22"/>
                <w:lang w:eastAsia="en-US"/>
              </w:rPr>
            </w:pPr>
            <w:r w:rsidRPr="00B16103">
              <w:rPr>
                <w:rFonts w:eastAsia="Times New Roman"/>
                <w:sz w:val="22"/>
                <w:szCs w:val="22"/>
                <w:lang w:eastAsia="en-US"/>
              </w:rPr>
              <w:t>Cementa ievadīšanu</w:t>
            </w:r>
            <w:proofErr w:type="gramStart"/>
            <w:r w:rsidRPr="00B16103">
              <w:rPr>
                <w:rFonts w:eastAsia="Times New Roman"/>
                <w:sz w:val="22"/>
                <w:szCs w:val="22"/>
                <w:lang w:eastAsia="en-US"/>
              </w:rPr>
              <w:t xml:space="preserve"> iespējams</w:t>
            </w:r>
            <w:proofErr w:type="gramEnd"/>
            <w:r w:rsidRPr="00B16103">
              <w:rPr>
                <w:rFonts w:eastAsia="Times New Roman"/>
                <w:sz w:val="22"/>
                <w:szCs w:val="22"/>
                <w:lang w:eastAsia="en-US"/>
              </w:rPr>
              <w:t xml:space="preserve"> precīzi dozēt (no 0.25-0.5ml +/-0,1ml) un tā ir viegli kontrolējama;</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AF18A5" w:rsidTr="00AF18A5">
        <w:trPr>
          <w:trHeight w:val="781"/>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pPr>
              <w:rPr>
                <w:rFonts w:eastAsia="Times New Roman" w:cs="Times New Roman"/>
                <w:color w:val="000000"/>
              </w:rPr>
            </w:pPr>
            <w:r>
              <w:rPr>
                <w:rFonts w:eastAsia="Times New Roman" w:cs="Times New Roman"/>
                <w:color w:val="000000"/>
              </w:rPr>
              <w:t>.3.4.</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jc w:val="both"/>
              <w:rPr>
                <w:rFonts w:eastAsia="Times New Roman"/>
                <w:color w:val="000000"/>
                <w:sz w:val="22"/>
                <w:szCs w:val="22"/>
                <w:lang w:eastAsia="en-US"/>
              </w:rPr>
            </w:pPr>
            <w:r w:rsidRPr="00B16103">
              <w:rPr>
                <w:rFonts w:eastAsia="Times New Roman"/>
                <w:color w:val="000000"/>
                <w:sz w:val="22"/>
                <w:szCs w:val="22"/>
                <w:lang w:eastAsia="en-US"/>
              </w:rPr>
              <w:t>Sterila vienreiz lietojama sistēma.</w:t>
            </w:r>
          </w:p>
        </w:tc>
        <w:tc>
          <w:tcPr>
            <w:tcW w:w="1527" w:type="dxa"/>
            <w:vMerge/>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bl>
    <w:p w:rsidR="00372BA2" w:rsidRPr="002F301F" w:rsidRDefault="00372BA2" w:rsidP="00372BA2">
      <w:pPr>
        <w:ind w:left="1470" w:firstLine="490"/>
        <w:rPr>
          <w:rFonts w:eastAsia="Calibri" w:cs="Times New Roman"/>
          <w:color w:val="FF0000"/>
        </w:rPr>
      </w:pPr>
    </w:p>
    <w:p w:rsidR="00372BA2" w:rsidRDefault="00372BA2" w:rsidP="00372BA2">
      <w:pPr>
        <w:rPr>
          <w:rFonts w:eastAsia="Calibri" w:cs="Times New Roman"/>
          <w:b/>
        </w:rPr>
      </w:pPr>
    </w:p>
    <w:p w:rsidR="00372BA2" w:rsidRPr="007D6E0D" w:rsidRDefault="00372BA2" w:rsidP="007D6E0D">
      <w:pPr>
        <w:keepLines/>
        <w:rPr>
          <w:rFonts w:eastAsia="Times New Roman"/>
          <w:b/>
          <w:iCs/>
          <w:lang w:eastAsia="en-US"/>
        </w:rPr>
      </w:pPr>
      <w:r>
        <w:rPr>
          <w:rFonts w:eastAsia="Calibri" w:cs="Times New Roman"/>
          <w:b/>
        </w:rPr>
        <w:t>133</w:t>
      </w:r>
      <w:r w:rsidRPr="002F301F">
        <w:rPr>
          <w:rFonts w:eastAsia="Calibri" w:cs="Times New Roman"/>
          <w:b/>
        </w:rPr>
        <w:t xml:space="preserve">.daļa - </w:t>
      </w:r>
      <w:r w:rsidRPr="007D6E0D">
        <w:rPr>
          <w:rFonts w:eastAsia="Times New Roman"/>
          <w:b/>
          <w:iCs/>
          <w:lang w:eastAsia="en-US"/>
        </w:rPr>
        <w:t xml:space="preserve">Augstas viskozitātes kaulu cements </w:t>
      </w:r>
      <w:proofErr w:type="spellStart"/>
      <w:r w:rsidRPr="007D6E0D">
        <w:rPr>
          <w:rFonts w:eastAsia="Times New Roman"/>
          <w:b/>
          <w:iCs/>
          <w:lang w:eastAsia="en-US"/>
        </w:rPr>
        <w:t>vertebroplastijas</w:t>
      </w:r>
      <w:proofErr w:type="spellEnd"/>
      <w:r w:rsidRPr="007D6E0D">
        <w:rPr>
          <w:rFonts w:eastAsia="Times New Roman"/>
          <w:b/>
          <w:iCs/>
          <w:lang w:eastAsia="en-US"/>
        </w:rPr>
        <w:t xml:space="preserve"> operācijām</w:t>
      </w:r>
      <w:r w:rsidR="007D6E0D" w:rsidRPr="007D6E0D">
        <w:rPr>
          <w:rFonts w:eastAsia="Times New Roman"/>
          <w:b/>
          <w:iCs/>
          <w:lang w:eastAsia="en-US"/>
        </w:rPr>
        <w:t xml:space="preserve"> </w:t>
      </w:r>
    </w:p>
    <w:p w:rsidR="00372BA2" w:rsidRPr="00B16103" w:rsidRDefault="00372BA2" w:rsidP="00372BA2">
      <w:pPr>
        <w:keepNext/>
        <w:tabs>
          <w:tab w:val="num" w:pos="414"/>
        </w:tabs>
        <w:ind w:left="414"/>
        <w:jc w:val="center"/>
        <w:outlineLvl w:val="0"/>
        <w:rPr>
          <w:rFonts w:eastAsia="Times New Roman"/>
          <w:b/>
          <w:iCs/>
          <w:lang w:eastAsia="en-US"/>
        </w:rPr>
      </w:pPr>
    </w:p>
    <w:tbl>
      <w:tblPr>
        <w:tblW w:w="15498" w:type="dxa"/>
        <w:tblInd w:w="36" w:type="dxa"/>
        <w:tblLayout w:type="fixed"/>
        <w:tblCellMar>
          <w:left w:w="10" w:type="dxa"/>
          <w:right w:w="10" w:type="dxa"/>
        </w:tblCellMar>
        <w:tblLook w:val="04A0" w:firstRow="1" w:lastRow="0" w:firstColumn="1" w:lastColumn="0" w:noHBand="0" w:noVBand="1"/>
      </w:tblPr>
      <w:tblGrid>
        <w:gridCol w:w="923"/>
        <w:gridCol w:w="3718"/>
        <w:gridCol w:w="1527"/>
        <w:gridCol w:w="1614"/>
        <w:gridCol w:w="1929"/>
        <w:gridCol w:w="2127"/>
        <w:gridCol w:w="1731"/>
        <w:gridCol w:w="1929"/>
      </w:tblGrid>
      <w:tr w:rsidR="00372BA2" w:rsidTr="00372BA2">
        <w:trPr>
          <w:trHeight w:val="600"/>
        </w:trPr>
        <w:tc>
          <w:tcPr>
            <w:tcW w:w="92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72BA2" w:rsidRDefault="00372BA2" w:rsidP="00372BA2">
            <w:pPr>
              <w:spacing w:line="100" w:lineRule="atLeast"/>
              <w:jc w:val="both"/>
              <w:rPr>
                <w:rFonts w:eastAsia="Calibri" w:cs="Times New Roman"/>
                <w:b/>
                <w:i/>
              </w:rPr>
            </w:pPr>
            <w:proofErr w:type="spellStart"/>
            <w:r>
              <w:rPr>
                <w:rFonts w:eastAsia="Calibri" w:cs="Times New Roman"/>
                <w:b/>
                <w:i/>
              </w:rPr>
              <w:t>N.p.k</w:t>
            </w:r>
            <w:proofErr w:type="spellEnd"/>
            <w:r>
              <w:rPr>
                <w:rFonts w:eastAsia="Calibri" w:cs="Times New Roman"/>
                <w:b/>
                <w:i/>
              </w:rPr>
              <w:t>.</w:t>
            </w:r>
          </w:p>
        </w:tc>
        <w:tc>
          <w:tcPr>
            <w:tcW w:w="37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2BA2" w:rsidRDefault="00372BA2" w:rsidP="00372BA2">
            <w:pPr>
              <w:spacing w:line="100" w:lineRule="atLeast"/>
              <w:jc w:val="center"/>
            </w:pPr>
            <w:r>
              <w:rPr>
                <w:rFonts w:eastAsia="Calibri" w:cs="Times New Roman"/>
                <w:b/>
                <w:i/>
              </w:rPr>
              <w:t>Nosaukums, veicamās funkcijas, tehniskās prasības un komplektācija</w:t>
            </w:r>
          </w:p>
        </w:tc>
        <w:tc>
          <w:tcPr>
            <w:tcW w:w="152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2BA2" w:rsidRDefault="00372BA2" w:rsidP="00BF6E75">
            <w:pPr>
              <w:spacing w:line="100" w:lineRule="atLeast"/>
              <w:jc w:val="center"/>
              <w:rPr>
                <w:rFonts w:eastAsia="Times New Roman" w:cs="Times New Roman"/>
                <w:b/>
                <w:i/>
                <w:color w:val="000000"/>
              </w:rPr>
            </w:pPr>
            <w:r>
              <w:rPr>
                <w:rFonts w:eastAsia="Times New Roman" w:cs="Times New Roman"/>
                <w:b/>
                <w:i/>
                <w:color w:val="000000"/>
              </w:rPr>
              <w:t>Skaits</w:t>
            </w:r>
          </w:p>
        </w:tc>
        <w:tc>
          <w:tcPr>
            <w:tcW w:w="161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372BA2" w:rsidRDefault="00372BA2" w:rsidP="00372BA2">
            <w:pPr>
              <w:spacing w:line="100" w:lineRule="atLeast"/>
              <w:jc w:val="center"/>
            </w:pPr>
            <w:r>
              <w:rPr>
                <w:rFonts w:eastAsia="Times New Roman" w:cs="Times New Roman"/>
                <w:b/>
                <w:i/>
                <w:color w:val="000000"/>
              </w:rPr>
              <w:t>Atbilstība</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72BA2" w:rsidRDefault="00372BA2" w:rsidP="00372BA2">
            <w:pPr>
              <w:spacing w:line="100" w:lineRule="atLeast"/>
              <w:jc w:val="center"/>
            </w:pPr>
            <w:r>
              <w:rPr>
                <w:rFonts w:eastAsia="Calibri" w:cs="Times New Roman"/>
                <w:b/>
                <w:i/>
              </w:rPr>
              <w:t>Atsauce uz informatīvo materiālu, (lpp.)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372BA2" w:rsidRDefault="00372BA2" w:rsidP="00372BA2">
            <w:pPr>
              <w:jc w:val="center"/>
              <w:rPr>
                <w:rFonts w:cs="Times New Roman"/>
                <w:b/>
                <w:bCs/>
                <w:i/>
                <w:sz w:val="22"/>
                <w:szCs w:val="22"/>
              </w:rPr>
            </w:pPr>
            <w:r>
              <w:rPr>
                <w:rFonts w:cs="Times New Roman"/>
                <w:b/>
                <w:bCs/>
                <w:i/>
                <w:sz w:val="22"/>
                <w:szCs w:val="22"/>
              </w:rPr>
              <w:t>1 vien. cena EUR bez PVN</w:t>
            </w:r>
          </w:p>
        </w:tc>
        <w:tc>
          <w:tcPr>
            <w:tcW w:w="1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rsidR="00372BA2" w:rsidRDefault="00372BA2" w:rsidP="00372BA2">
            <w:pPr>
              <w:jc w:val="center"/>
              <w:rPr>
                <w:rFonts w:cs="Times New Roman"/>
                <w:b/>
                <w:bCs/>
                <w:i/>
                <w:sz w:val="22"/>
                <w:szCs w:val="22"/>
              </w:rPr>
            </w:pPr>
            <w:r>
              <w:rPr>
                <w:rFonts w:cs="Times New Roman"/>
                <w:b/>
                <w:bCs/>
                <w:i/>
                <w:sz w:val="22"/>
                <w:szCs w:val="22"/>
              </w:rPr>
              <w:t xml:space="preserve">Kopējā </w:t>
            </w:r>
            <w:r w:rsidR="00AF18A5">
              <w:rPr>
                <w:rFonts w:cs="Times New Roman"/>
                <w:b/>
                <w:bCs/>
                <w:i/>
                <w:sz w:val="22"/>
                <w:szCs w:val="22"/>
              </w:rPr>
              <w:t xml:space="preserve">vērtējamā </w:t>
            </w:r>
            <w:r>
              <w:rPr>
                <w:rFonts w:cs="Times New Roman"/>
                <w:b/>
                <w:bCs/>
                <w:i/>
                <w:sz w:val="22"/>
                <w:szCs w:val="22"/>
              </w:rPr>
              <w:t>cena EUR bez PVN</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372BA2" w:rsidRDefault="00372BA2" w:rsidP="00372BA2">
            <w:pPr>
              <w:jc w:val="center"/>
              <w:rPr>
                <w:rFonts w:cs="Times New Roman"/>
                <w:b/>
                <w:bCs/>
                <w:i/>
                <w:sz w:val="22"/>
                <w:szCs w:val="22"/>
              </w:rPr>
            </w:pPr>
            <w:r>
              <w:rPr>
                <w:rFonts w:cs="Times New Roman"/>
                <w:b/>
                <w:bCs/>
                <w:i/>
                <w:sz w:val="22"/>
                <w:szCs w:val="22"/>
              </w:rPr>
              <w:t>PVN likme, %</w:t>
            </w:r>
          </w:p>
        </w:tc>
      </w:tr>
      <w:tr w:rsidR="00372BA2" w:rsidTr="00372BA2">
        <w:trPr>
          <w:trHeight w:val="926"/>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72BA2" w:rsidRDefault="00372BA2" w:rsidP="00372BA2">
            <w:pPr>
              <w:snapToGrid w:val="0"/>
              <w:spacing w:line="100" w:lineRule="atLeast"/>
              <w:jc w:val="both"/>
              <w:rPr>
                <w:rFonts w:eastAsia="Times New Roman" w:cs="Times New Roman"/>
                <w:color w:val="000000"/>
              </w:rPr>
            </w:pPr>
            <w:r>
              <w:rPr>
                <w:rFonts w:eastAsia="Times New Roman" w:cs="Times New Roman"/>
                <w:color w:val="000000"/>
              </w:rPr>
              <w:t>1.</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72BA2" w:rsidRPr="00B16103" w:rsidRDefault="00372BA2" w:rsidP="00372BA2">
            <w:pPr>
              <w:outlineLvl w:val="4"/>
              <w:rPr>
                <w:rFonts w:eastAsia="Times New Roman"/>
                <w:b/>
                <w:sz w:val="22"/>
                <w:szCs w:val="22"/>
                <w:lang w:eastAsia="en-US"/>
              </w:rPr>
            </w:pPr>
            <w:r w:rsidRPr="00B16103">
              <w:rPr>
                <w:rFonts w:eastAsia="Times New Roman"/>
                <w:b/>
                <w:bCs/>
                <w:iCs/>
                <w:color w:val="000000"/>
                <w:sz w:val="22"/>
                <w:szCs w:val="22"/>
                <w:lang w:eastAsia="en-US"/>
              </w:rPr>
              <w:t>Kaulu cements ar ievadīšanas komplektu</w:t>
            </w:r>
          </w:p>
        </w:tc>
        <w:tc>
          <w:tcPr>
            <w:tcW w:w="152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372BA2" w:rsidRDefault="00AF18A5" w:rsidP="00372BA2">
            <w:pPr>
              <w:spacing w:line="100" w:lineRule="atLeast"/>
              <w:jc w:val="both"/>
              <w:rPr>
                <w:rFonts w:eastAsia="Times New Roman" w:cs="Times New Roman"/>
                <w:color w:val="000000"/>
              </w:rPr>
            </w:pPr>
            <w:r>
              <w:rPr>
                <w:rFonts w:eastAsia="Times New Roman" w:cs="Times New Roman"/>
                <w:color w:val="000000"/>
              </w:rPr>
              <w:t>10kompl.</w:t>
            </w: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2BA2" w:rsidRDefault="00372BA2"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2BA2" w:rsidRDefault="00372BA2"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72BA2" w:rsidRDefault="00372BA2"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372BA2" w:rsidRDefault="00372BA2"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72BA2" w:rsidRDefault="00372BA2" w:rsidP="00372BA2">
            <w:pPr>
              <w:snapToGrid w:val="0"/>
              <w:spacing w:line="100" w:lineRule="atLeast"/>
              <w:jc w:val="both"/>
              <w:rPr>
                <w:rFonts w:eastAsia="Times New Roman" w:cs="Times New Roman"/>
                <w:color w:val="000000"/>
              </w:rPr>
            </w:pPr>
          </w:p>
        </w:tc>
      </w:tr>
      <w:tr w:rsidR="00AF18A5" w:rsidTr="00AF18A5">
        <w:trPr>
          <w:trHeight w:val="926"/>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pPr>
              <w:snapToGrid w:val="0"/>
              <w:spacing w:line="100" w:lineRule="atLeast"/>
              <w:jc w:val="both"/>
            </w:pPr>
            <w:r>
              <w:t>1.1.</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ind w:left="-22"/>
              <w:rPr>
                <w:rFonts w:eastAsia="Times New Roman"/>
                <w:b/>
                <w:bCs/>
                <w:i/>
                <w:iCs/>
                <w:color w:val="000000"/>
                <w:sz w:val="22"/>
                <w:szCs w:val="22"/>
                <w:lang w:eastAsia="en-US"/>
              </w:rPr>
            </w:pPr>
            <w:r w:rsidRPr="00B16103">
              <w:rPr>
                <w:rFonts w:eastAsia="Times New Roman"/>
                <w:sz w:val="22"/>
                <w:szCs w:val="22"/>
                <w:lang w:eastAsia="en-US"/>
              </w:rPr>
              <w:t xml:space="preserve">Augstas viskozitātes cements, uzreiz pēc sajaukšanas ir </w:t>
            </w:r>
            <w:proofErr w:type="gramStart"/>
            <w:r w:rsidRPr="00B16103">
              <w:rPr>
                <w:rFonts w:eastAsia="Times New Roman"/>
                <w:sz w:val="22"/>
                <w:szCs w:val="22"/>
                <w:lang w:eastAsia="en-US"/>
              </w:rPr>
              <w:t>gatavs ievadīšanai un tā konsistence</w:t>
            </w:r>
            <w:proofErr w:type="gramEnd"/>
            <w:r w:rsidRPr="00B16103">
              <w:rPr>
                <w:rFonts w:eastAsia="Times New Roman"/>
                <w:sz w:val="22"/>
                <w:szCs w:val="22"/>
                <w:lang w:eastAsia="en-US"/>
              </w:rPr>
              <w:t xml:space="preserve"> nemainās 8-10 min pie cementa masas temperatūras 20˚C.</w:t>
            </w:r>
          </w:p>
        </w:tc>
        <w:tc>
          <w:tcPr>
            <w:tcW w:w="1527" w:type="dxa"/>
            <w:vMerge w:val="restart"/>
            <w:tcBorders>
              <w:top w:val="single" w:sz="4" w:space="0" w:color="000000"/>
              <w:left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AF18A5" w:rsidTr="00AF18A5">
        <w:trPr>
          <w:trHeight w:val="781"/>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r>
              <w:rPr>
                <w:rFonts w:eastAsia="Times New Roman" w:cs="Times New Roman"/>
                <w:color w:val="000000"/>
              </w:rPr>
              <w:t>1.2.</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ind w:left="-22"/>
              <w:rPr>
                <w:rFonts w:eastAsia="Times New Roman"/>
                <w:b/>
                <w:sz w:val="22"/>
                <w:szCs w:val="22"/>
                <w:lang w:eastAsia="en-US"/>
              </w:rPr>
            </w:pPr>
            <w:r w:rsidRPr="00B16103">
              <w:rPr>
                <w:rFonts w:eastAsia="Times New Roman"/>
                <w:sz w:val="22"/>
                <w:szCs w:val="22"/>
                <w:lang w:eastAsia="en-US"/>
              </w:rPr>
              <w:t>Augstas viskozitātes cements;</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AF18A5" w:rsidTr="00AF18A5">
        <w:trPr>
          <w:trHeight w:val="781"/>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pPr>
              <w:rPr>
                <w:rFonts w:eastAsia="Times New Roman" w:cs="Times New Roman"/>
                <w:color w:val="000000"/>
              </w:rPr>
            </w:pPr>
            <w:r>
              <w:rPr>
                <w:rFonts w:eastAsia="Times New Roman" w:cs="Times New Roman"/>
                <w:color w:val="000000"/>
              </w:rPr>
              <w:t>1.3.</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ind w:left="-22"/>
              <w:rPr>
                <w:rFonts w:eastAsia="Times New Roman"/>
                <w:b/>
                <w:bCs/>
                <w:sz w:val="22"/>
                <w:szCs w:val="22"/>
                <w:lang w:eastAsia="en-US"/>
              </w:rPr>
            </w:pPr>
            <w:r w:rsidRPr="00B16103">
              <w:rPr>
                <w:rFonts w:eastAsia="Times New Roman"/>
                <w:sz w:val="22"/>
                <w:szCs w:val="22"/>
                <w:lang w:eastAsia="en-US"/>
              </w:rPr>
              <w:t>Hidrauliskais pumpis;</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AF18A5" w:rsidTr="00AF18A5">
        <w:trPr>
          <w:trHeight w:val="781"/>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pPr>
              <w:rPr>
                <w:rFonts w:eastAsia="Times New Roman" w:cs="Times New Roman"/>
                <w:color w:val="000000"/>
              </w:rPr>
            </w:pPr>
            <w:r>
              <w:rPr>
                <w:rFonts w:eastAsia="Times New Roman" w:cs="Times New Roman"/>
                <w:color w:val="000000"/>
              </w:rPr>
              <w:lastRenderedPageBreak/>
              <w:t>1.4.</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ind w:left="-22"/>
              <w:rPr>
                <w:rFonts w:eastAsia="Times New Roman"/>
                <w:b/>
                <w:bCs/>
                <w:sz w:val="22"/>
                <w:szCs w:val="22"/>
                <w:lang w:eastAsia="en-US"/>
              </w:rPr>
            </w:pPr>
            <w:r w:rsidRPr="00B16103">
              <w:rPr>
                <w:rFonts w:eastAsia="Times New Roman"/>
                <w:sz w:val="22"/>
                <w:szCs w:val="22"/>
                <w:lang w:eastAsia="en-US"/>
              </w:rPr>
              <w:t>Cementa rezervuārs un maisīšanas konteiners;</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AF18A5" w:rsidTr="00AF18A5">
        <w:trPr>
          <w:trHeight w:val="781"/>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pPr>
              <w:rPr>
                <w:rFonts w:eastAsia="Times New Roman" w:cs="Times New Roman"/>
                <w:color w:val="000000"/>
              </w:rPr>
            </w:pPr>
            <w:r>
              <w:rPr>
                <w:rFonts w:eastAsia="Times New Roman" w:cs="Times New Roman"/>
                <w:color w:val="000000"/>
              </w:rPr>
              <w:t>2.</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ind w:left="-22"/>
              <w:rPr>
                <w:rFonts w:eastAsia="Times New Roman"/>
                <w:sz w:val="22"/>
                <w:szCs w:val="22"/>
                <w:lang w:eastAsia="en-US"/>
              </w:rPr>
            </w:pPr>
            <w:r w:rsidRPr="00B16103">
              <w:rPr>
                <w:rFonts w:eastAsia="Times New Roman"/>
                <w:sz w:val="22"/>
                <w:szCs w:val="22"/>
                <w:lang w:eastAsia="en-US"/>
              </w:rPr>
              <w:t>Augstas viskozitātes cementa ievadīšanas adatas</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AF18A5" w:rsidTr="00AF18A5">
        <w:trPr>
          <w:trHeight w:val="781"/>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pPr>
              <w:rPr>
                <w:rFonts w:eastAsia="Times New Roman" w:cs="Times New Roman"/>
                <w:color w:val="000000"/>
              </w:rPr>
            </w:pPr>
            <w:r>
              <w:rPr>
                <w:rFonts w:eastAsia="Times New Roman" w:cs="Times New Roman"/>
                <w:color w:val="000000"/>
              </w:rPr>
              <w:t>3.</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ind w:left="-22"/>
              <w:rPr>
                <w:rFonts w:eastAsia="Times New Roman"/>
                <w:b/>
                <w:bCs/>
                <w:sz w:val="22"/>
                <w:szCs w:val="22"/>
                <w:lang w:eastAsia="en-US"/>
              </w:rPr>
            </w:pPr>
            <w:r w:rsidRPr="00B16103">
              <w:rPr>
                <w:rFonts w:eastAsia="Times New Roman"/>
                <w:sz w:val="22"/>
                <w:szCs w:val="22"/>
                <w:lang w:eastAsia="en-US"/>
              </w:rPr>
              <w:t>Biopsijas adata no 22-24 cm</w:t>
            </w:r>
            <w:r>
              <w:rPr>
                <w:rFonts w:eastAsia="Times New Roman"/>
                <w:sz w:val="22"/>
                <w:szCs w:val="22"/>
                <w:lang w:eastAsia="en-US"/>
              </w:rPr>
              <w:t>+/-1%</w:t>
            </w:r>
            <w:r w:rsidRPr="00B16103">
              <w:rPr>
                <w:rFonts w:eastAsia="Times New Roman"/>
                <w:bCs/>
                <w:sz w:val="22"/>
                <w:szCs w:val="22"/>
                <w:lang w:eastAsia="en-US"/>
              </w:rPr>
              <w:t>.</w:t>
            </w:r>
            <w:r w:rsidRPr="00B16103">
              <w:rPr>
                <w:rFonts w:eastAsia="Times New Roman"/>
                <w:sz w:val="22"/>
                <w:szCs w:val="22"/>
                <w:lang w:eastAsia="en-US"/>
              </w:rPr>
              <w:t xml:space="preserve"> gara;</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AF18A5" w:rsidTr="00AF18A5">
        <w:trPr>
          <w:trHeight w:val="781"/>
        </w:trPr>
        <w:tc>
          <w:tcPr>
            <w:tcW w:w="9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Default="00AF18A5" w:rsidP="00372BA2">
            <w:pPr>
              <w:rPr>
                <w:rFonts w:eastAsia="Times New Roman" w:cs="Times New Roman"/>
                <w:color w:val="000000"/>
              </w:rPr>
            </w:pPr>
            <w:r>
              <w:rPr>
                <w:rFonts w:eastAsia="Times New Roman" w:cs="Times New Roman"/>
                <w:color w:val="000000"/>
              </w:rPr>
              <w:t>3.1.</w:t>
            </w:r>
          </w:p>
        </w:tc>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AF18A5" w:rsidRPr="00B16103" w:rsidRDefault="00AF18A5" w:rsidP="00372BA2">
            <w:pPr>
              <w:ind w:left="-22"/>
              <w:rPr>
                <w:rFonts w:eastAsia="Times New Roman"/>
                <w:sz w:val="22"/>
                <w:szCs w:val="22"/>
                <w:lang w:eastAsia="en-US"/>
              </w:rPr>
            </w:pPr>
            <w:r w:rsidRPr="00B16103">
              <w:rPr>
                <w:rFonts w:eastAsia="Times New Roman"/>
                <w:sz w:val="22"/>
                <w:szCs w:val="22"/>
                <w:lang w:eastAsia="en-US"/>
              </w:rPr>
              <w:t>Pieejamas dažāda garuma un diametra papildus adatas ar cementa atveri sānos, kas precīzi ļauj kontrolēt cementa ievadīšanas virzienu.</w:t>
            </w:r>
          </w:p>
        </w:tc>
        <w:tc>
          <w:tcPr>
            <w:tcW w:w="1527" w:type="dxa"/>
            <w:vMerge/>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bottom"/>
          </w:tcPr>
          <w:p w:rsidR="00AF18A5" w:rsidRDefault="00AF18A5"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5" w:rsidRDefault="00AF18A5"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AF18A5" w:rsidRDefault="00AF18A5" w:rsidP="00372BA2">
            <w:pPr>
              <w:snapToGrid w:val="0"/>
              <w:spacing w:line="100" w:lineRule="atLeast"/>
              <w:jc w:val="both"/>
              <w:rPr>
                <w:rFonts w:eastAsia="Times New Roman" w:cs="Times New Roman"/>
                <w:color w:val="000000"/>
              </w:rPr>
            </w:pPr>
          </w:p>
        </w:tc>
      </w:tr>
      <w:tr w:rsidR="00372BA2" w:rsidTr="00372BA2">
        <w:trPr>
          <w:trHeight w:val="926"/>
        </w:trPr>
        <w:tc>
          <w:tcPr>
            <w:tcW w:w="9711" w:type="dxa"/>
            <w:gridSpan w:val="5"/>
            <w:tcBorders>
              <w:top w:val="single" w:sz="4" w:space="0" w:color="000000"/>
              <w:right w:val="single" w:sz="4" w:space="0" w:color="000000"/>
            </w:tcBorders>
            <w:shd w:val="clear" w:color="auto" w:fill="FFFFFF"/>
            <w:tcMar>
              <w:top w:w="0" w:type="dxa"/>
              <w:left w:w="108" w:type="dxa"/>
              <w:bottom w:w="0" w:type="dxa"/>
              <w:right w:w="108" w:type="dxa"/>
            </w:tcMar>
          </w:tcPr>
          <w:p w:rsidR="00372BA2" w:rsidRPr="005F6107" w:rsidRDefault="00372BA2" w:rsidP="00372BA2">
            <w:pPr>
              <w:snapToGrid w:val="0"/>
              <w:spacing w:line="100" w:lineRule="atLeast"/>
              <w:jc w:val="both"/>
              <w:rPr>
                <w:rFonts w:eastAsia="Times New Roman" w:cs="Times New Roman"/>
                <w:color w:val="000000"/>
                <w:sz w:val="48"/>
                <w:szCs w:val="48"/>
              </w:rPr>
            </w:pP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 w:type="dxa"/>
              <w:bottom w:w="0" w:type="dxa"/>
              <w:right w:w="10" w:type="dxa"/>
            </w:tcMar>
          </w:tcPr>
          <w:p w:rsidR="00372BA2" w:rsidRDefault="00372BA2" w:rsidP="00372BA2">
            <w:pPr>
              <w:snapToGrid w:val="0"/>
              <w:spacing w:line="100" w:lineRule="atLeast"/>
              <w:jc w:val="both"/>
              <w:rPr>
                <w:rFonts w:eastAsia="Times New Roman" w:cs="Times New Roman"/>
                <w:color w:val="000000"/>
              </w:rPr>
            </w:pPr>
            <w:r>
              <w:rPr>
                <w:rFonts w:cs="Times New Roman"/>
                <w:b/>
                <w:bCs/>
                <w:i/>
                <w:sz w:val="22"/>
                <w:szCs w:val="22"/>
              </w:rPr>
              <w:t>Kopējā vērtējamā cena EUR bez PVN</w:t>
            </w:r>
          </w:p>
        </w:tc>
        <w:tc>
          <w:tcPr>
            <w:tcW w:w="17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 w:type="dxa"/>
              <w:bottom w:w="0" w:type="dxa"/>
              <w:right w:w="10" w:type="dxa"/>
            </w:tcMar>
          </w:tcPr>
          <w:p w:rsidR="00372BA2" w:rsidRDefault="00372BA2"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 w:type="dxa"/>
              <w:bottom w:w="0" w:type="dxa"/>
              <w:right w:w="10" w:type="dxa"/>
            </w:tcMar>
          </w:tcPr>
          <w:p w:rsidR="00372BA2" w:rsidRDefault="00372BA2" w:rsidP="00372BA2">
            <w:pPr>
              <w:snapToGrid w:val="0"/>
              <w:spacing w:line="100" w:lineRule="atLeast"/>
              <w:jc w:val="both"/>
              <w:rPr>
                <w:rFonts w:eastAsia="Times New Roman" w:cs="Times New Roman"/>
                <w:color w:val="000000"/>
              </w:rPr>
            </w:pPr>
          </w:p>
        </w:tc>
      </w:tr>
    </w:tbl>
    <w:p w:rsidR="00372BA2" w:rsidRPr="002F301F" w:rsidRDefault="00372BA2" w:rsidP="00372BA2">
      <w:pPr>
        <w:ind w:left="1470" w:firstLine="490"/>
        <w:rPr>
          <w:rFonts w:eastAsia="Calibri" w:cs="Times New Roman"/>
          <w:color w:val="FF0000"/>
        </w:rPr>
      </w:pPr>
    </w:p>
    <w:p w:rsidR="00372BA2" w:rsidRDefault="00372BA2" w:rsidP="00372BA2">
      <w:pPr>
        <w:rPr>
          <w:rFonts w:eastAsia="Calibri" w:cs="Times New Roman"/>
          <w:b/>
        </w:rPr>
      </w:pPr>
    </w:p>
    <w:p w:rsidR="00372BA2" w:rsidRDefault="00372BA2" w:rsidP="00372BA2">
      <w:pPr>
        <w:rPr>
          <w:rFonts w:eastAsia="Calibri" w:cs="Times New Roman"/>
          <w:b/>
        </w:rPr>
      </w:pPr>
    </w:p>
    <w:p w:rsidR="00372BA2" w:rsidRDefault="00372BA2" w:rsidP="00372BA2">
      <w:pPr>
        <w:rPr>
          <w:rFonts w:eastAsia="Calibri" w:cs="Times New Roman"/>
          <w:b/>
        </w:rPr>
      </w:pPr>
    </w:p>
    <w:p w:rsidR="00372BA2" w:rsidRPr="007D6E0D" w:rsidRDefault="00372BA2" w:rsidP="00372BA2">
      <w:pPr>
        <w:rPr>
          <w:rFonts w:eastAsia="Calibri" w:cs="Times New Roman"/>
          <w:b/>
        </w:rPr>
      </w:pPr>
    </w:p>
    <w:p w:rsidR="00372BA2" w:rsidRPr="007D6E0D" w:rsidRDefault="00372BA2" w:rsidP="007D6E0D">
      <w:pPr>
        <w:pStyle w:val="Title"/>
        <w:jc w:val="left"/>
        <w:rPr>
          <w:rFonts w:ascii="Times New Roman" w:hAnsi="Times New Roman" w:cs="Times New Roman"/>
          <w:sz w:val="24"/>
          <w:szCs w:val="24"/>
        </w:rPr>
      </w:pPr>
      <w:r w:rsidRPr="007D6E0D">
        <w:rPr>
          <w:rFonts w:eastAsia="Calibri" w:cs="Times New Roman"/>
          <w:b w:val="0"/>
        </w:rPr>
        <w:tab/>
      </w:r>
      <w:r w:rsidRPr="007D6E0D">
        <w:rPr>
          <w:rFonts w:ascii="Times New Roman" w:eastAsia="Calibri" w:hAnsi="Times New Roman" w:cs="Times New Roman"/>
          <w:sz w:val="24"/>
          <w:szCs w:val="24"/>
        </w:rPr>
        <w:t xml:space="preserve">134.daļa - </w:t>
      </w:r>
      <w:r w:rsidRPr="007D6E0D">
        <w:rPr>
          <w:rFonts w:ascii="Times New Roman" w:hAnsi="Times New Roman" w:cs="Times New Roman"/>
          <w:sz w:val="24"/>
          <w:szCs w:val="24"/>
        </w:rPr>
        <w:t xml:space="preserve">Vārsta bloks ar spiediena programmēšanas iespēju </w:t>
      </w:r>
      <w:proofErr w:type="spellStart"/>
      <w:r w:rsidRPr="007D6E0D">
        <w:rPr>
          <w:rFonts w:ascii="Times New Roman" w:hAnsi="Times New Roman" w:cs="Times New Roman"/>
          <w:sz w:val="24"/>
          <w:szCs w:val="24"/>
        </w:rPr>
        <w:t>ventrikuloperitoneālās</w:t>
      </w:r>
      <w:proofErr w:type="spellEnd"/>
      <w:r w:rsidRPr="007D6E0D">
        <w:rPr>
          <w:rFonts w:ascii="Times New Roman" w:hAnsi="Times New Roman" w:cs="Times New Roman"/>
          <w:sz w:val="24"/>
          <w:szCs w:val="24"/>
        </w:rPr>
        <w:t xml:space="preserve"> šuntēšanas operācijām.</w:t>
      </w:r>
    </w:p>
    <w:p w:rsidR="00372BA2" w:rsidRPr="00B16103" w:rsidRDefault="00372BA2" w:rsidP="00372BA2">
      <w:pPr>
        <w:keepLines/>
        <w:tabs>
          <w:tab w:val="center" w:pos="7285"/>
          <w:tab w:val="right" w:pos="14570"/>
        </w:tabs>
        <w:rPr>
          <w:rFonts w:eastAsia="Times New Roman"/>
          <w:b/>
          <w:iCs/>
          <w:lang w:eastAsia="en-US"/>
        </w:rPr>
      </w:pPr>
    </w:p>
    <w:tbl>
      <w:tblPr>
        <w:tblW w:w="14575" w:type="dxa"/>
        <w:tblInd w:w="36" w:type="dxa"/>
        <w:tblLayout w:type="fixed"/>
        <w:tblCellMar>
          <w:left w:w="10" w:type="dxa"/>
          <w:right w:w="10" w:type="dxa"/>
        </w:tblCellMar>
        <w:tblLook w:val="04A0" w:firstRow="1" w:lastRow="0" w:firstColumn="1" w:lastColumn="0" w:noHBand="0" w:noVBand="1"/>
      </w:tblPr>
      <w:tblGrid>
        <w:gridCol w:w="3718"/>
        <w:gridCol w:w="1527"/>
        <w:gridCol w:w="1614"/>
        <w:gridCol w:w="1929"/>
        <w:gridCol w:w="2127"/>
        <w:gridCol w:w="1731"/>
        <w:gridCol w:w="1929"/>
      </w:tblGrid>
      <w:tr w:rsidR="001F018A" w:rsidTr="005F6107">
        <w:trPr>
          <w:trHeight w:val="600"/>
        </w:trPr>
        <w:tc>
          <w:tcPr>
            <w:tcW w:w="37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F018A" w:rsidRDefault="001F018A" w:rsidP="00372BA2">
            <w:pPr>
              <w:spacing w:line="100" w:lineRule="atLeast"/>
              <w:jc w:val="center"/>
            </w:pPr>
            <w:r>
              <w:rPr>
                <w:rFonts w:eastAsia="Calibri" w:cs="Times New Roman"/>
                <w:b/>
                <w:i/>
              </w:rPr>
              <w:t>Nosaukums, veicamās funkcijas, tehniskās prasības un komplektācija</w:t>
            </w:r>
          </w:p>
        </w:tc>
        <w:tc>
          <w:tcPr>
            <w:tcW w:w="152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F018A" w:rsidRDefault="001F018A" w:rsidP="00372BA2">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61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F018A" w:rsidRDefault="001F018A" w:rsidP="00372BA2">
            <w:pPr>
              <w:spacing w:line="100" w:lineRule="atLeast"/>
              <w:jc w:val="center"/>
            </w:pPr>
            <w:r>
              <w:rPr>
                <w:rFonts w:eastAsia="Times New Roman" w:cs="Times New Roman"/>
                <w:b/>
                <w:i/>
                <w:color w:val="000000"/>
              </w:rPr>
              <w:t>Atbilstība</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018A" w:rsidRDefault="001F018A" w:rsidP="00372BA2">
            <w:pPr>
              <w:spacing w:line="100" w:lineRule="atLeast"/>
              <w:jc w:val="center"/>
            </w:pPr>
            <w:r>
              <w:rPr>
                <w:rFonts w:eastAsia="Calibri" w:cs="Times New Roman"/>
                <w:b/>
                <w:i/>
              </w:rPr>
              <w:t>Atsauce uz informatīvo materiālu, (lpp.)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1F018A" w:rsidRDefault="001F018A" w:rsidP="00372BA2">
            <w:pPr>
              <w:jc w:val="center"/>
              <w:rPr>
                <w:rFonts w:cs="Times New Roman"/>
                <w:b/>
                <w:bCs/>
                <w:i/>
                <w:sz w:val="22"/>
                <w:szCs w:val="22"/>
              </w:rPr>
            </w:pPr>
            <w:r>
              <w:rPr>
                <w:rFonts w:cs="Times New Roman"/>
                <w:b/>
                <w:bCs/>
                <w:i/>
                <w:sz w:val="22"/>
                <w:szCs w:val="22"/>
              </w:rPr>
              <w:t>1 vien. cena EUR bez PVN</w:t>
            </w:r>
          </w:p>
        </w:tc>
        <w:tc>
          <w:tcPr>
            <w:tcW w:w="1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rsidR="001F018A" w:rsidRDefault="001F018A" w:rsidP="00372BA2">
            <w:pPr>
              <w:jc w:val="center"/>
              <w:rPr>
                <w:rFonts w:cs="Times New Roman"/>
                <w:b/>
                <w:bCs/>
                <w:i/>
                <w:sz w:val="22"/>
                <w:szCs w:val="22"/>
              </w:rPr>
            </w:pPr>
            <w:r>
              <w:rPr>
                <w:rFonts w:cs="Times New Roman"/>
                <w:b/>
                <w:bCs/>
                <w:i/>
                <w:sz w:val="22"/>
                <w:szCs w:val="22"/>
              </w:rPr>
              <w:t>Kopējā cena EUR bez PVN</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1F018A" w:rsidRDefault="001F018A" w:rsidP="00372BA2">
            <w:pPr>
              <w:jc w:val="center"/>
              <w:rPr>
                <w:rFonts w:cs="Times New Roman"/>
                <w:b/>
                <w:bCs/>
                <w:i/>
                <w:sz w:val="22"/>
                <w:szCs w:val="22"/>
              </w:rPr>
            </w:pPr>
            <w:r>
              <w:rPr>
                <w:rFonts w:cs="Times New Roman"/>
                <w:b/>
                <w:bCs/>
                <w:i/>
                <w:sz w:val="22"/>
                <w:szCs w:val="22"/>
              </w:rPr>
              <w:t>PVN likme, %</w:t>
            </w:r>
          </w:p>
        </w:tc>
      </w:tr>
      <w:tr w:rsidR="001F018A" w:rsidTr="007D6E0D">
        <w:trPr>
          <w:trHeight w:val="316"/>
        </w:trPr>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F018A" w:rsidRPr="00693A60" w:rsidRDefault="001F018A" w:rsidP="000511B8">
            <w:pPr>
              <w:jc w:val="both"/>
              <w:rPr>
                <w:b/>
              </w:rPr>
            </w:pPr>
            <w:r w:rsidRPr="00693A60">
              <w:t xml:space="preserve">Vārstu bloks ar spiediena programmēšanas iespēju </w:t>
            </w:r>
            <w:proofErr w:type="spellStart"/>
            <w:r w:rsidRPr="00693A60">
              <w:t>ventrikuloperitoneālās</w:t>
            </w:r>
            <w:proofErr w:type="spellEnd"/>
            <w:proofErr w:type="gramStart"/>
            <w:r w:rsidRPr="00693A60">
              <w:t xml:space="preserve">  </w:t>
            </w:r>
            <w:proofErr w:type="gramEnd"/>
            <w:r w:rsidRPr="00693A60">
              <w:t>šuntēšanas operācijām</w:t>
            </w:r>
          </w:p>
        </w:tc>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F018A" w:rsidRDefault="005F6107" w:rsidP="000511B8">
            <w:pPr>
              <w:spacing w:line="100" w:lineRule="atLeast"/>
              <w:jc w:val="both"/>
              <w:rPr>
                <w:rFonts w:eastAsia="Times New Roman" w:cs="Times New Roman"/>
                <w:color w:val="000000"/>
              </w:rPr>
            </w:pPr>
            <w:r>
              <w:rPr>
                <w:rFonts w:eastAsia="Times New Roman" w:cs="Times New Roman"/>
                <w:color w:val="000000"/>
              </w:rPr>
              <w:t>10</w:t>
            </w: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r>
      <w:tr w:rsidR="005F6107" w:rsidTr="005F6107">
        <w:trPr>
          <w:trHeight w:val="316"/>
        </w:trPr>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F6107" w:rsidRPr="00693A60" w:rsidRDefault="005F6107" w:rsidP="000511B8">
            <w:pPr>
              <w:jc w:val="both"/>
              <w:rPr>
                <w:b/>
              </w:rPr>
            </w:pPr>
            <w:r w:rsidRPr="00693A60">
              <w:rPr>
                <w:b/>
              </w:rPr>
              <w:t>Veicamās funkcijas:</w:t>
            </w:r>
          </w:p>
        </w:tc>
        <w:tc>
          <w:tcPr>
            <w:tcW w:w="1527" w:type="dxa"/>
            <w:vMerge w:val="restart"/>
            <w:tcBorders>
              <w:top w:val="single" w:sz="4" w:space="0" w:color="000000"/>
              <w:left w:val="single" w:sz="4" w:space="0" w:color="000000"/>
            </w:tcBorders>
            <w:shd w:val="clear" w:color="auto" w:fill="D9D9D9" w:themeFill="background1" w:themeFillShade="D9"/>
            <w:tcMar>
              <w:top w:w="0" w:type="dxa"/>
              <w:left w:w="108" w:type="dxa"/>
              <w:bottom w:w="0" w:type="dxa"/>
              <w:right w:w="108" w:type="dxa"/>
            </w:tcMar>
            <w:vAlign w:val="bottom"/>
          </w:tcPr>
          <w:p w:rsidR="005F6107" w:rsidRDefault="005F6107" w:rsidP="000511B8">
            <w:pPr>
              <w:spacing w:line="100" w:lineRule="atLeast"/>
              <w:jc w:val="both"/>
              <w:rPr>
                <w:rFonts w:eastAsia="Times New Roman" w:cs="Times New Roman"/>
                <w:color w:val="000000"/>
              </w:rPr>
            </w:pPr>
          </w:p>
        </w:tc>
        <w:tc>
          <w:tcPr>
            <w:tcW w:w="933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5F6107" w:rsidRDefault="005F6107" w:rsidP="000511B8">
            <w:pPr>
              <w:snapToGrid w:val="0"/>
              <w:spacing w:line="100" w:lineRule="atLeast"/>
              <w:jc w:val="both"/>
              <w:rPr>
                <w:rFonts w:eastAsia="Times New Roman" w:cs="Times New Roman"/>
                <w:color w:val="000000"/>
              </w:rPr>
            </w:pPr>
          </w:p>
        </w:tc>
      </w:tr>
      <w:tr w:rsidR="001F018A" w:rsidTr="005F6107">
        <w:trPr>
          <w:trHeight w:val="926"/>
        </w:trPr>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F018A" w:rsidRPr="00693A60" w:rsidRDefault="001F018A" w:rsidP="000511B8">
            <w:pPr>
              <w:jc w:val="both"/>
            </w:pPr>
            <w:proofErr w:type="spellStart"/>
            <w:r w:rsidRPr="00693A60">
              <w:lastRenderedPageBreak/>
              <w:t>Likvora</w:t>
            </w:r>
            <w:proofErr w:type="spellEnd"/>
            <w:r w:rsidRPr="00693A60">
              <w:t xml:space="preserve"> novadīšana uz vēdera dobumu ar programmējamu spiedienu</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1F018A" w:rsidRDefault="001F018A" w:rsidP="000511B8">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r>
      <w:tr w:rsidR="005F6107" w:rsidTr="005F6107">
        <w:trPr>
          <w:trHeight w:val="334"/>
        </w:trPr>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F6107" w:rsidRPr="00693A60" w:rsidRDefault="005F6107" w:rsidP="000511B8">
            <w:pPr>
              <w:jc w:val="both"/>
              <w:rPr>
                <w:b/>
              </w:rPr>
            </w:pPr>
            <w:r w:rsidRPr="00693A60">
              <w:rPr>
                <w:b/>
              </w:rPr>
              <w:t>Tehniskās prasības:</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5F6107" w:rsidRDefault="005F6107" w:rsidP="000511B8">
            <w:pPr>
              <w:snapToGrid w:val="0"/>
              <w:spacing w:line="100" w:lineRule="atLeast"/>
              <w:jc w:val="both"/>
              <w:rPr>
                <w:rFonts w:eastAsia="Times New Roman" w:cs="Times New Roman"/>
                <w:color w:val="000000"/>
              </w:rPr>
            </w:pPr>
          </w:p>
        </w:tc>
        <w:tc>
          <w:tcPr>
            <w:tcW w:w="933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5F6107" w:rsidRDefault="005F6107" w:rsidP="000511B8">
            <w:pPr>
              <w:snapToGrid w:val="0"/>
              <w:spacing w:line="100" w:lineRule="atLeast"/>
              <w:jc w:val="both"/>
              <w:rPr>
                <w:rFonts w:eastAsia="Times New Roman" w:cs="Times New Roman"/>
                <w:color w:val="000000"/>
              </w:rPr>
            </w:pPr>
          </w:p>
        </w:tc>
      </w:tr>
      <w:tr w:rsidR="001F018A" w:rsidTr="005F6107">
        <w:trPr>
          <w:trHeight w:val="781"/>
        </w:trPr>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F018A" w:rsidRPr="00693A60" w:rsidRDefault="001F018A" w:rsidP="000511B8">
            <w:pPr>
              <w:jc w:val="both"/>
            </w:pPr>
            <w:r w:rsidRPr="00693A60">
              <w:t xml:space="preserve">Spiediena programmēšana bez </w:t>
            </w:r>
            <w:proofErr w:type="spellStart"/>
            <w:r w:rsidRPr="00693A60">
              <w:t>rentgenkontroles</w:t>
            </w:r>
            <w:proofErr w:type="spellEnd"/>
            <w:r w:rsidRPr="00693A60">
              <w:t xml:space="preserve"> nepieciešamības</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1F018A" w:rsidRDefault="001F018A" w:rsidP="000511B8">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r>
      <w:tr w:rsidR="001F018A" w:rsidTr="005F6107">
        <w:trPr>
          <w:trHeight w:val="635"/>
        </w:trPr>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F018A" w:rsidRPr="00693A60" w:rsidRDefault="00BF6E75" w:rsidP="000511B8">
            <w:pPr>
              <w:jc w:val="both"/>
            </w:pPr>
            <w:r w:rsidRPr="007D6E0D">
              <w:t>Piegādātājam jānodrošina ar regulēšanas mehānismu</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1F018A" w:rsidRDefault="001F018A" w:rsidP="000511B8">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r>
      <w:tr w:rsidR="001F018A" w:rsidTr="005F6107">
        <w:trPr>
          <w:trHeight w:val="781"/>
        </w:trPr>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F018A" w:rsidRPr="000F682A" w:rsidRDefault="001F018A" w:rsidP="000511B8">
            <w:pPr>
              <w:jc w:val="both"/>
            </w:pPr>
            <w:r w:rsidRPr="000F682A">
              <w:t>Spiedienu diapazons 30mm – 200mm H</w:t>
            </w:r>
            <w:r w:rsidRPr="000F682A">
              <w:rPr>
                <w:vertAlign w:val="subscript"/>
              </w:rPr>
              <w:t>2</w:t>
            </w:r>
            <w:r w:rsidRPr="000F682A">
              <w:t>O, regulējams 18 soļos</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1F018A" w:rsidRDefault="001F018A" w:rsidP="000511B8">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r>
      <w:tr w:rsidR="001F018A" w:rsidTr="005F6107">
        <w:trPr>
          <w:trHeight w:val="781"/>
        </w:trPr>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F018A" w:rsidRPr="000F682A" w:rsidRDefault="001F018A" w:rsidP="000511B8">
            <w:pPr>
              <w:jc w:val="both"/>
            </w:pPr>
            <w:r w:rsidRPr="000F682A">
              <w:t>Vārsta darbību neietekmē tā telpiskā orientācija un implantēšanas vietas izvēle</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1F018A" w:rsidRDefault="001F018A" w:rsidP="000511B8">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r>
      <w:tr w:rsidR="005F6107" w:rsidTr="005F6107">
        <w:trPr>
          <w:trHeight w:val="328"/>
        </w:trPr>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F6107" w:rsidRPr="00693A60" w:rsidRDefault="005F6107" w:rsidP="000511B8">
            <w:pPr>
              <w:jc w:val="both"/>
              <w:rPr>
                <w:b/>
              </w:rPr>
            </w:pPr>
            <w:r w:rsidRPr="00693A60">
              <w:rPr>
                <w:b/>
              </w:rPr>
              <w:t>Komplektācija:</w:t>
            </w:r>
          </w:p>
        </w:tc>
        <w:tc>
          <w:tcPr>
            <w:tcW w:w="1527"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5F6107" w:rsidRDefault="005F6107" w:rsidP="000511B8">
            <w:pPr>
              <w:snapToGrid w:val="0"/>
              <w:spacing w:line="100" w:lineRule="atLeast"/>
              <w:jc w:val="both"/>
              <w:rPr>
                <w:rFonts w:eastAsia="Times New Roman" w:cs="Times New Roman"/>
                <w:color w:val="000000"/>
              </w:rPr>
            </w:pPr>
          </w:p>
        </w:tc>
        <w:tc>
          <w:tcPr>
            <w:tcW w:w="933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5F6107" w:rsidRDefault="005F6107" w:rsidP="000511B8">
            <w:pPr>
              <w:snapToGrid w:val="0"/>
              <w:spacing w:line="100" w:lineRule="atLeast"/>
              <w:jc w:val="both"/>
              <w:rPr>
                <w:rFonts w:eastAsia="Times New Roman" w:cs="Times New Roman"/>
                <w:color w:val="000000"/>
              </w:rPr>
            </w:pPr>
          </w:p>
        </w:tc>
      </w:tr>
      <w:tr w:rsidR="001F018A" w:rsidTr="005F6107">
        <w:trPr>
          <w:trHeight w:val="781"/>
        </w:trPr>
        <w:tc>
          <w:tcPr>
            <w:tcW w:w="37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F018A" w:rsidRPr="00693A60" w:rsidRDefault="001F018A" w:rsidP="000511B8">
            <w:pPr>
              <w:jc w:val="both"/>
            </w:pPr>
            <w:r w:rsidRPr="00693A60">
              <w:t>Vārst</w:t>
            </w:r>
            <w:r>
              <w:t>a</w:t>
            </w:r>
            <w:r w:rsidRPr="00693A60">
              <w:t xml:space="preserve"> bloks ar programmējamu spiedienu</w:t>
            </w:r>
          </w:p>
        </w:tc>
        <w:tc>
          <w:tcPr>
            <w:tcW w:w="1527" w:type="dxa"/>
            <w:vMerge/>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bottom"/>
          </w:tcPr>
          <w:p w:rsidR="001F018A" w:rsidRDefault="001F018A" w:rsidP="00372BA2">
            <w:pPr>
              <w:snapToGrid w:val="0"/>
              <w:spacing w:line="100" w:lineRule="atLeast"/>
              <w:jc w:val="both"/>
              <w:rPr>
                <w:rFonts w:eastAsia="Times New Roman" w:cs="Times New Roman"/>
                <w:color w:val="000000"/>
              </w:rPr>
            </w:pPr>
          </w:p>
        </w:tc>
        <w:tc>
          <w:tcPr>
            <w:tcW w:w="16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018A" w:rsidRDefault="001F018A"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18A" w:rsidRDefault="001F018A" w:rsidP="00372BA2">
            <w:pPr>
              <w:snapToGrid w:val="0"/>
              <w:spacing w:line="100" w:lineRule="atLeast"/>
              <w:jc w:val="both"/>
              <w:rPr>
                <w:rFonts w:eastAsia="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372BA2">
            <w:pPr>
              <w:snapToGrid w:val="0"/>
              <w:spacing w:line="100" w:lineRule="atLeast"/>
              <w:jc w:val="both"/>
              <w:rPr>
                <w:rFonts w:eastAsia="Times New Roman" w:cs="Times New Roman"/>
                <w:color w:val="000000"/>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372BA2">
            <w:pPr>
              <w:snapToGrid w:val="0"/>
              <w:spacing w:line="100" w:lineRule="atLeast"/>
              <w:jc w:val="both"/>
              <w:rPr>
                <w:rFonts w:eastAsia="Times New Roman" w:cs="Times New Roman"/>
                <w:color w:val="000000"/>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372BA2">
            <w:pPr>
              <w:snapToGrid w:val="0"/>
              <w:spacing w:line="100" w:lineRule="atLeast"/>
              <w:jc w:val="both"/>
              <w:rPr>
                <w:rFonts w:eastAsia="Times New Roman" w:cs="Times New Roman"/>
                <w:color w:val="000000"/>
              </w:rPr>
            </w:pPr>
          </w:p>
        </w:tc>
      </w:tr>
    </w:tbl>
    <w:p w:rsidR="00372BA2" w:rsidRDefault="00372BA2" w:rsidP="00372BA2">
      <w:pPr>
        <w:ind w:left="1470" w:firstLine="490"/>
        <w:rPr>
          <w:rFonts w:eastAsia="Calibri" w:cs="Times New Roman"/>
          <w:color w:val="FF0000"/>
        </w:rPr>
      </w:pPr>
    </w:p>
    <w:p w:rsidR="005F6107" w:rsidRDefault="005F6107" w:rsidP="00372BA2">
      <w:pPr>
        <w:ind w:left="1470" w:firstLine="490"/>
        <w:rPr>
          <w:rFonts w:eastAsia="Calibri" w:cs="Times New Roman"/>
          <w:color w:val="FF0000"/>
        </w:rPr>
      </w:pPr>
    </w:p>
    <w:p w:rsidR="005F6107" w:rsidRPr="002F301F" w:rsidRDefault="005F6107" w:rsidP="00372BA2">
      <w:pPr>
        <w:ind w:left="1470" w:firstLine="490"/>
        <w:rPr>
          <w:rFonts w:eastAsia="Calibri" w:cs="Times New Roman"/>
          <w:color w:val="FF0000"/>
        </w:rPr>
      </w:pPr>
    </w:p>
    <w:p w:rsidR="001F018A" w:rsidRPr="007D6E0D" w:rsidRDefault="001F018A" w:rsidP="007D6E0D">
      <w:pPr>
        <w:pStyle w:val="Title"/>
        <w:jc w:val="left"/>
        <w:rPr>
          <w:rFonts w:ascii="Times New Roman" w:hAnsi="Times New Roman" w:cs="Times New Roman"/>
          <w:sz w:val="24"/>
          <w:szCs w:val="24"/>
        </w:rPr>
      </w:pPr>
      <w:r w:rsidRPr="007D6E0D">
        <w:rPr>
          <w:rFonts w:ascii="Times New Roman" w:eastAsia="Calibri" w:hAnsi="Times New Roman" w:cs="Times New Roman"/>
          <w:sz w:val="24"/>
          <w:szCs w:val="24"/>
        </w:rPr>
        <w:t xml:space="preserve">135.daļa - </w:t>
      </w:r>
      <w:r w:rsidRPr="007D6E0D">
        <w:rPr>
          <w:rFonts w:ascii="Times New Roman" w:hAnsi="Times New Roman" w:cs="Times New Roman"/>
          <w:sz w:val="24"/>
          <w:szCs w:val="24"/>
        </w:rPr>
        <w:t xml:space="preserve">Vārsta bloks ar spiediena programmēšanas iespēju </w:t>
      </w:r>
      <w:proofErr w:type="spellStart"/>
      <w:r w:rsidRPr="007D6E0D">
        <w:rPr>
          <w:rFonts w:ascii="Times New Roman" w:hAnsi="Times New Roman" w:cs="Times New Roman"/>
          <w:sz w:val="24"/>
          <w:szCs w:val="24"/>
        </w:rPr>
        <w:t>ventrikuloperitoneālās</w:t>
      </w:r>
      <w:proofErr w:type="spellEnd"/>
      <w:r w:rsidRPr="007D6E0D">
        <w:rPr>
          <w:rFonts w:ascii="Times New Roman" w:hAnsi="Times New Roman" w:cs="Times New Roman"/>
          <w:sz w:val="24"/>
          <w:szCs w:val="24"/>
        </w:rPr>
        <w:t xml:space="preserve"> šuntēšanas operācijām.</w:t>
      </w:r>
    </w:p>
    <w:p w:rsidR="001F018A" w:rsidRPr="00B16103" w:rsidRDefault="001F018A" w:rsidP="001F018A">
      <w:pPr>
        <w:keepLines/>
        <w:tabs>
          <w:tab w:val="center" w:pos="7285"/>
          <w:tab w:val="right" w:pos="14570"/>
        </w:tabs>
        <w:rPr>
          <w:rFonts w:eastAsia="Times New Roman"/>
          <w:b/>
          <w:iCs/>
          <w:lang w:eastAsia="en-US"/>
        </w:rPr>
      </w:pPr>
    </w:p>
    <w:tbl>
      <w:tblPr>
        <w:tblW w:w="15498" w:type="dxa"/>
        <w:tblInd w:w="36" w:type="dxa"/>
        <w:tblLayout w:type="fixed"/>
        <w:tblCellMar>
          <w:left w:w="10" w:type="dxa"/>
          <w:right w:w="10" w:type="dxa"/>
        </w:tblCellMar>
        <w:tblLook w:val="04A0" w:firstRow="1" w:lastRow="0" w:firstColumn="1" w:lastColumn="0" w:noHBand="0" w:noVBand="1"/>
      </w:tblPr>
      <w:tblGrid>
        <w:gridCol w:w="3953"/>
        <w:gridCol w:w="1624"/>
        <w:gridCol w:w="1716"/>
        <w:gridCol w:w="2051"/>
        <w:gridCol w:w="2262"/>
        <w:gridCol w:w="1841"/>
        <w:gridCol w:w="2051"/>
      </w:tblGrid>
      <w:tr w:rsidR="001F018A" w:rsidTr="001F018A">
        <w:trPr>
          <w:trHeight w:val="600"/>
        </w:trPr>
        <w:tc>
          <w:tcPr>
            <w:tcW w:w="395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F018A" w:rsidRDefault="001F018A" w:rsidP="000511B8">
            <w:pPr>
              <w:spacing w:line="100" w:lineRule="atLeast"/>
              <w:jc w:val="center"/>
            </w:pPr>
            <w:r>
              <w:rPr>
                <w:rFonts w:eastAsia="Calibri" w:cs="Times New Roman"/>
                <w:b/>
                <w:i/>
              </w:rPr>
              <w:t>Nosaukums, veicamās funkcijas, tehniskās prasības un komplektācija</w:t>
            </w:r>
          </w:p>
        </w:tc>
        <w:tc>
          <w:tcPr>
            <w:tcW w:w="162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F018A" w:rsidRDefault="001F018A" w:rsidP="000511B8">
            <w:pPr>
              <w:spacing w:line="100" w:lineRule="atLeast"/>
              <w:jc w:val="center"/>
              <w:rPr>
                <w:rFonts w:eastAsia="Times New Roman" w:cs="Times New Roman"/>
                <w:b/>
                <w:i/>
                <w:color w:val="000000"/>
              </w:rPr>
            </w:pPr>
            <w:proofErr w:type="spellStart"/>
            <w:r>
              <w:rPr>
                <w:rFonts w:eastAsia="Times New Roman" w:cs="Times New Roman"/>
                <w:b/>
                <w:i/>
                <w:color w:val="000000"/>
              </w:rPr>
              <w:t>Skaits(gab</w:t>
            </w:r>
            <w:proofErr w:type="spellEnd"/>
            <w:r>
              <w:rPr>
                <w:rFonts w:eastAsia="Times New Roman" w:cs="Times New Roman"/>
                <w:b/>
                <w:i/>
                <w:color w:val="000000"/>
              </w:rPr>
              <w:t>.)</w:t>
            </w:r>
          </w:p>
        </w:tc>
        <w:tc>
          <w:tcPr>
            <w:tcW w:w="17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F018A" w:rsidRDefault="001F018A" w:rsidP="000511B8">
            <w:pPr>
              <w:spacing w:line="100" w:lineRule="atLeast"/>
              <w:jc w:val="center"/>
            </w:pPr>
            <w:r>
              <w:rPr>
                <w:rFonts w:eastAsia="Times New Roman" w:cs="Times New Roman"/>
                <w:b/>
                <w:i/>
                <w:color w:val="000000"/>
              </w:rPr>
              <w:t>Atbilstība</w:t>
            </w:r>
          </w:p>
        </w:tc>
        <w:tc>
          <w:tcPr>
            <w:tcW w:w="20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018A" w:rsidRDefault="001F018A" w:rsidP="000511B8">
            <w:pPr>
              <w:spacing w:line="100" w:lineRule="atLeast"/>
              <w:jc w:val="center"/>
            </w:pPr>
            <w:r>
              <w:rPr>
                <w:rFonts w:eastAsia="Calibri" w:cs="Times New Roman"/>
                <w:b/>
                <w:i/>
              </w:rPr>
              <w:t>Atsauce uz informatīvo materiālu, (lpp.)</w:t>
            </w:r>
          </w:p>
        </w:tc>
        <w:tc>
          <w:tcPr>
            <w:tcW w:w="2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1F018A" w:rsidRDefault="001F018A" w:rsidP="000511B8">
            <w:pPr>
              <w:jc w:val="center"/>
              <w:rPr>
                <w:rFonts w:cs="Times New Roman"/>
                <w:b/>
                <w:bCs/>
                <w:i/>
                <w:sz w:val="22"/>
                <w:szCs w:val="22"/>
              </w:rPr>
            </w:pPr>
            <w:r>
              <w:rPr>
                <w:rFonts w:cs="Times New Roman"/>
                <w:b/>
                <w:bCs/>
                <w:i/>
                <w:sz w:val="22"/>
                <w:szCs w:val="22"/>
              </w:rPr>
              <w:t>1 vien. cena EUR bez PVN</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rsidR="001F018A" w:rsidRDefault="001F018A" w:rsidP="000511B8">
            <w:pPr>
              <w:jc w:val="center"/>
              <w:rPr>
                <w:rFonts w:cs="Times New Roman"/>
                <w:b/>
                <w:bCs/>
                <w:i/>
                <w:sz w:val="22"/>
                <w:szCs w:val="22"/>
              </w:rPr>
            </w:pPr>
            <w:r>
              <w:rPr>
                <w:rFonts w:cs="Times New Roman"/>
                <w:b/>
                <w:bCs/>
                <w:i/>
                <w:sz w:val="22"/>
                <w:szCs w:val="22"/>
              </w:rPr>
              <w:t>Kopējā cena EUR bez PVN</w:t>
            </w:r>
          </w:p>
        </w:tc>
        <w:tc>
          <w:tcPr>
            <w:tcW w:w="20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1F018A" w:rsidRDefault="001F018A" w:rsidP="000511B8">
            <w:pPr>
              <w:jc w:val="center"/>
              <w:rPr>
                <w:rFonts w:cs="Times New Roman"/>
                <w:b/>
                <w:bCs/>
                <w:i/>
                <w:sz w:val="22"/>
                <w:szCs w:val="22"/>
              </w:rPr>
            </w:pPr>
            <w:r>
              <w:rPr>
                <w:rFonts w:cs="Times New Roman"/>
                <w:b/>
                <w:bCs/>
                <w:i/>
                <w:sz w:val="22"/>
                <w:szCs w:val="22"/>
              </w:rPr>
              <w:t>PVN likme, %</w:t>
            </w:r>
          </w:p>
        </w:tc>
      </w:tr>
      <w:tr w:rsidR="001F018A" w:rsidTr="007D6E0D">
        <w:trPr>
          <w:trHeight w:val="316"/>
        </w:trPr>
        <w:tc>
          <w:tcPr>
            <w:tcW w:w="39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F018A" w:rsidRPr="00A67436" w:rsidRDefault="001F018A" w:rsidP="000511B8">
            <w:pPr>
              <w:pStyle w:val="NoSpacing"/>
              <w:rPr>
                <w:bCs/>
              </w:rPr>
            </w:pPr>
            <w:r w:rsidRPr="00A67436">
              <w:rPr>
                <w:b/>
                <w:bCs/>
              </w:rPr>
              <w:t>Nosaukums:</w:t>
            </w:r>
          </w:p>
          <w:p w:rsidR="001F018A" w:rsidRPr="00A67436" w:rsidRDefault="001F018A" w:rsidP="000511B8">
            <w:pPr>
              <w:pStyle w:val="NoSpacing"/>
              <w:rPr>
                <w:bCs/>
              </w:rPr>
            </w:pPr>
            <w:r w:rsidRPr="00A67436">
              <w:t xml:space="preserve">Vārstu bloks ar fiksētu spiedienu </w:t>
            </w:r>
            <w:proofErr w:type="spellStart"/>
            <w:r w:rsidRPr="00A67436">
              <w:t>ve</w:t>
            </w:r>
            <w:r w:rsidRPr="00A67436">
              <w:t>n</w:t>
            </w:r>
            <w:r w:rsidRPr="00A67436">
              <w:t>trikuloperitoneālās</w:t>
            </w:r>
            <w:proofErr w:type="spellEnd"/>
            <w:r w:rsidRPr="00A67436">
              <w:t xml:space="preserve"> šuntēšanas operāc</w:t>
            </w:r>
            <w:r w:rsidRPr="00A67436">
              <w:t>i</w:t>
            </w:r>
            <w:r w:rsidRPr="00A67436">
              <w:t>jām</w:t>
            </w:r>
          </w:p>
        </w:tc>
        <w:tc>
          <w:tcPr>
            <w:tcW w:w="16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1F018A" w:rsidRDefault="005F6107" w:rsidP="000511B8">
            <w:pPr>
              <w:spacing w:line="100" w:lineRule="atLeast"/>
              <w:jc w:val="both"/>
              <w:rPr>
                <w:rFonts w:eastAsia="Times New Roman" w:cs="Times New Roman"/>
                <w:color w:val="000000"/>
              </w:rPr>
            </w:pPr>
            <w:r>
              <w:rPr>
                <w:rFonts w:eastAsia="Times New Roman" w:cs="Times New Roman"/>
                <w:color w:val="000000"/>
              </w:rPr>
              <w:t>10</w:t>
            </w:r>
          </w:p>
        </w:tc>
        <w:tc>
          <w:tcPr>
            <w:tcW w:w="17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r>
      <w:tr w:rsidR="005F6107" w:rsidTr="005F6107">
        <w:trPr>
          <w:trHeight w:val="316"/>
        </w:trPr>
        <w:tc>
          <w:tcPr>
            <w:tcW w:w="39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F6107" w:rsidRPr="00A67436" w:rsidRDefault="005F6107" w:rsidP="000511B8">
            <w:pPr>
              <w:jc w:val="both"/>
              <w:rPr>
                <w:b/>
              </w:rPr>
            </w:pPr>
            <w:r w:rsidRPr="00A67436">
              <w:rPr>
                <w:b/>
              </w:rPr>
              <w:t xml:space="preserve">Veicamās funkcijas: </w:t>
            </w:r>
          </w:p>
        </w:tc>
        <w:tc>
          <w:tcPr>
            <w:tcW w:w="1624" w:type="dxa"/>
            <w:vMerge w:val="restart"/>
            <w:tcBorders>
              <w:top w:val="single" w:sz="4" w:space="0" w:color="000000"/>
              <w:left w:val="single" w:sz="4" w:space="0" w:color="000000"/>
            </w:tcBorders>
            <w:shd w:val="clear" w:color="auto" w:fill="D9D9D9" w:themeFill="background1" w:themeFillShade="D9"/>
            <w:tcMar>
              <w:top w:w="0" w:type="dxa"/>
              <w:left w:w="108" w:type="dxa"/>
              <w:bottom w:w="0" w:type="dxa"/>
              <w:right w:w="108" w:type="dxa"/>
            </w:tcMar>
            <w:vAlign w:val="bottom"/>
          </w:tcPr>
          <w:p w:rsidR="005F6107" w:rsidRDefault="005F6107" w:rsidP="000511B8">
            <w:pPr>
              <w:spacing w:line="100" w:lineRule="atLeast"/>
              <w:jc w:val="both"/>
              <w:rPr>
                <w:rFonts w:eastAsia="Times New Roman" w:cs="Times New Roman"/>
                <w:color w:val="000000"/>
              </w:rPr>
            </w:pPr>
          </w:p>
        </w:tc>
        <w:tc>
          <w:tcPr>
            <w:tcW w:w="99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5F6107" w:rsidRDefault="005F6107" w:rsidP="000511B8">
            <w:pPr>
              <w:snapToGrid w:val="0"/>
              <w:spacing w:line="100" w:lineRule="atLeast"/>
              <w:jc w:val="both"/>
              <w:rPr>
                <w:rFonts w:eastAsia="Times New Roman" w:cs="Times New Roman"/>
                <w:color w:val="000000"/>
              </w:rPr>
            </w:pPr>
          </w:p>
        </w:tc>
      </w:tr>
      <w:tr w:rsidR="001F018A" w:rsidTr="001F018A">
        <w:trPr>
          <w:trHeight w:val="926"/>
        </w:trPr>
        <w:tc>
          <w:tcPr>
            <w:tcW w:w="39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F018A" w:rsidRPr="00A67436" w:rsidRDefault="001F018A" w:rsidP="000511B8">
            <w:pPr>
              <w:jc w:val="both"/>
            </w:pPr>
            <w:proofErr w:type="spellStart"/>
            <w:r w:rsidRPr="00A67436">
              <w:lastRenderedPageBreak/>
              <w:t>Likvora</w:t>
            </w:r>
            <w:proofErr w:type="spellEnd"/>
            <w:r w:rsidRPr="00A67436">
              <w:t xml:space="preserve"> novadīšana uz vēdera dobumu</w:t>
            </w:r>
          </w:p>
        </w:tc>
        <w:tc>
          <w:tcPr>
            <w:tcW w:w="1624"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1F018A" w:rsidRDefault="001F018A" w:rsidP="000511B8">
            <w:pPr>
              <w:snapToGrid w:val="0"/>
              <w:spacing w:line="100" w:lineRule="atLeast"/>
              <w:jc w:val="both"/>
              <w:rPr>
                <w:rFonts w:eastAsia="Times New Roman" w:cs="Times New Roman"/>
                <w:color w:val="000000"/>
              </w:rPr>
            </w:pPr>
          </w:p>
        </w:tc>
        <w:tc>
          <w:tcPr>
            <w:tcW w:w="17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226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r>
      <w:tr w:rsidR="005F6107" w:rsidTr="005F6107">
        <w:trPr>
          <w:trHeight w:val="334"/>
        </w:trPr>
        <w:tc>
          <w:tcPr>
            <w:tcW w:w="39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F6107" w:rsidRPr="00A67436" w:rsidRDefault="005F6107" w:rsidP="000511B8">
            <w:pPr>
              <w:jc w:val="both"/>
              <w:rPr>
                <w:b/>
              </w:rPr>
            </w:pPr>
            <w:r w:rsidRPr="00A67436">
              <w:rPr>
                <w:b/>
              </w:rPr>
              <w:t>Tehniskās prasības:</w:t>
            </w:r>
          </w:p>
        </w:tc>
        <w:tc>
          <w:tcPr>
            <w:tcW w:w="1624"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5F6107" w:rsidRDefault="005F6107" w:rsidP="000511B8">
            <w:pPr>
              <w:snapToGrid w:val="0"/>
              <w:spacing w:line="100" w:lineRule="atLeast"/>
              <w:jc w:val="both"/>
              <w:rPr>
                <w:rFonts w:eastAsia="Times New Roman" w:cs="Times New Roman"/>
                <w:color w:val="000000"/>
              </w:rPr>
            </w:pPr>
          </w:p>
        </w:tc>
        <w:tc>
          <w:tcPr>
            <w:tcW w:w="99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5F6107" w:rsidRDefault="005F6107" w:rsidP="000511B8">
            <w:pPr>
              <w:snapToGrid w:val="0"/>
              <w:spacing w:line="100" w:lineRule="atLeast"/>
              <w:jc w:val="both"/>
              <w:rPr>
                <w:rFonts w:eastAsia="Times New Roman" w:cs="Times New Roman"/>
                <w:color w:val="000000"/>
              </w:rPr>
            </w:pPr>
          </w:p>
        </w:tc>
      </w:tr>
      <w:tr w:rsidR="001F018A" w:rsidTr="001F018A">
        <w:trPr>
          <w:trHeight w:val="781"/>
        </w:trPr>
        <w:tc>
          <w:tcPr>
            <w:tcW w:w="39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F018A" w:rsidRPr="00A67436" w:rsidRDefault="001F018A" w:rsidP="000511B8">
            <w:r w:rsidRPr="00A67436">
              <w:t>10 ± 10 mm H</w:t>
            </w:r>
            <w:r w:rsidRPr="00A67436">
              <w:rPr>
                <w:vertAlign w:val="subscript"/>
              </w:rPr>
              <w:t>2</w:t>
            </w:r>
            <w:r w:rsidRPr="00A67436">
              <w:t>O ļoti zems atvēršanas spiediens;</w:t>
            </w:r>
          </w:p>
          <w:p w:rsidR="001F018A" w:rsidRPr="00A67436" w:rsidRDefault="001F018A" w:rsidP="000511B8">
            <w:r w:rsidRPr="00A67436">
              <w:t>40 ± 10 mm H</w:t>
            </w:r>
            <w:r w:rsidRPr="00A67436">
              <w:rPr>
                <w:vertAlign w:val="subscript"/>
              </w:rPr>
              <w:t>2</w:t>
            </w:r>
            <w:r w:rsidRPr="00A67436">
              <w:t>O zems atvēršanas spiediens;</w:t>
            </w:r>
          </w:p>
          <w:p w:rsidR="001F018A" w:rsidRPr="00A67436" w:rsidRDefault="001F018A" w:rsidP="000511B8">
            <w:r w:rsidRPr="00A67436">
              <w:t>70 + 10 mm H</w:t>
            </w:r>
            <w:r w:rsidRPr="00A67436">
              <w:rPr>
                <w:vertAlign w:val="subscript"/>
              </w:rPr>
              <w:t>2</w:t>
            </w:r>
            <w:r w:rsidRPr="00A67436">
              <w:t>O vidēji zems atvēršanas spiediens;</w:t>
            </w:r>
          </w:p>
          <w:p w:rsidR="001F018A" w:rsidRPr="00A67436" w:rsidRDefault="001F018A" w:rsidP="000511B8">
            <w:r w:rsidRPr="00A67436">
              <w:t>100 ± 10 mm H</w:t>
            </w:r>
            <w:r w:rsidRPr="00A67436">
              <w:rPr>
                <w:vertAlign w:val="subscript"/>
              </w:rPr>
              <w:t>2</w:t>
            </w:r>
            <w:r w:rsidRPr="00A67436">
              <w:t>O vidēji augsts atvēršanas spiediens;</w:t>
            </w:r>
          </w:p>
          <w:p w:rsidR="001F018A" w:rsidRPr="00A67436" w:rsidRDefault="001F018A" w:rsidP="000511B8">
            <w:r w:rsidRPr="00A67436">
              <w:t xml:space="preserve">130 ± 10 mm </w:t>
            </w:r>
            <w:proofErr w:type="gramStart"/>
            <w:r w:rsidRPr="00A67436">
              <w:t>H</w:t>
            </w:r>
            <w:r w:rsidRPr="00A67436">
              <w:rPr>
                <w:vertAlign w:val="subscript"/>
              </w:rPr>
              <w:t>2</w:t>
            </w:r>
            <w:r w:rsidRPr="00A67436">
              <w:t>O augsta atvēršanas spiediens</w:t>
            </w:r>
            <w:proofErr w:type="gramEnd"/>
            <w:r w:rsidRPr="00A67436">
              <w:t>;</w:t>
            </w:r>
          </w:p>
        </w:tc>
        <w:tc>
          <w:tcPr>
            <w:tcW w:w="1624"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1F018A" w:rsidRDefault="001F018A" w:rsidP="000511B8">
            <w:pPr>
              <w:snapToGrid w:val="0"/>
              <w:spacing w:line="100" w:lineRule="atLeast"/>
              <w:jc w:val="both"/>
              <w:rPr>
                <w:rFonts w:eastAsia="Times New Roman" w:cs="Times New Roman"/>
                <w:color w:val="000000"/>
              </w:rPr>
            </w:pPr>
          </w:p>
        </w:tc>
        <w:tc>
          <w:tcPr>
            <w:tcW w:w="17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226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r>
      <w:tr w:rsidR="001F018A" w:rsidTr="001F018A">
        <w:trPr>
          <w:trHeight w:val="781"/>
        </w:trPr>
        <w:tc>
          <w:tcPr>
            <w:tcW w:w="39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1F018A" w:rsidRPr="00A67436" w:rsidRDefault="001F018A" w:rsidP="000511B8">
            <w:pPr>
              <w:jc w:val="both"/>
            </w:pPr>
            <w:r w:rsidRPr="00A67436">
              <w:t>Vārsta darbību neietekmē tā telpiskā orientācija un implantēšanas vietas izvēle</w:t>
            </w:r>
          </w:p>
        </w:tc>
        <w:tc>
          <w:tcPr>
            <w:tcW w:w="1624"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1F018A" w:rsidRDefault="001F018A" w:rsidP="000511B8">
            <w:pPr>
              <w:snapToGrid w:val="0"/>
              <w:spacing w:line="100" w:lineRule="atLeast"/>
              <w:jc w:val="both"/>
              <w:rPr>
                <w:rFonts w:eastAsia="Times New Roman" w:cs="Times New Roman"/>
                <w:color w:val="000000"/>
              </w:rPr>
            </w:pPr>
          </w:p>
        </w:tc>
        <w:tc>
          <w:tcPr>
            <w:tcW w:w="17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226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r>
      <w:tr w:rsidR="005F6107" w:rsidTr="005F6107">
        <w:trPr>
          <w:trHeight w:val="781"/>
        </w:trPr>
        <w:tc>
          <w:tcPr>
            <w:tcW w:w="39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F6107" w:rsidRPr="00A67436" w:rsidRDefault="005F6107" w:rsidP="000511B8">
            <w:pPr>
              <w:jc w:val="both"/>
            </w:pPr>
            <w:r w:rsidRPr="000F682A">
              <w:rPr>
                <w:b/>
              </w:rPr>
              <w:t>Komplektācija:</w:t>
            </w:r>
          </w:p>
        </w:tc>
        <w:tc>
          <w:tcPr>
            <w:tcW w:w="1624" w:type="dxa"/>
            <w:vMerge/>
            <w:tcBorders>
              <w:left w:val="single" w:sz="4" w:space="0" w:color="000000"/>
            </w:tcBorders>
            <w:shd w:val="clear" w:color="auto" w:fill="D9D9D9" w:themeFill="background1" w:themeFillShade="D9"/>
            <w:tcMar>
              <w:top w:w="0" w:type="dxa"/>
              <w:left w:w="108" w:type="dxa"/>
              <w:bottom w:w="0" w:type="dxa"/>
              <w:right w:w="108" w:type="dxa"/>
            </w:tcMar>
            <w:vAlign w:val="bottom"/>
          </w:tcPr>
          <w:p w:rsidR="005F6107" w:rsidRDefault="005F6107" w:rsidP="000511B8">
            <w:pPr>
              <w:snapToGrid w:val="0"/>
              <w:spacing w:line="100" w:lineRule="atLeast"/>
              <w:jc w:val="both"/>
              <w:rPr>
                <w:rFonts w:eastAsia="Times New Roman" w:cs="Times New Roman"/>
                <w:color w:val="000000"/>
              </w:rPr>
            </w:pPr>
          </w:p>
        </w:tc>
        <w:tc>
          <w:tcPr>
            <w:tcW w:w="99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5F6107" w:rsidRDefault="005F6107" w:rsidP="000511B8">
            <w:pPr>
              <w:snapToGrid w:val="0"/>
              <w:spacing w:line="100" w:lineRule="atLeast"/>
              <w:jc w:val="both"/>
              <w:rPr>
                <w:rFonts w:eastAsia="Times New Roman" w:cs="Times New Roman"/>
                <w:color w:val="000000"/>
              </w:rPr>
            </w:pPr>
          </w:p>
        </w:tc>
      </w:tr>
      <w:tr w:rsidR="001F018A" w:rsidTr="007D6E0D">
        <w:trPr>
          <w:trHeight w:val="781"/>
        </w:trPr>
        <w:tc>
          <w:tcPr>
            <w:tcW w:w="3953" w:type="dxa"/>
            <w:tcBorders>
              <w:top w:val="single" w:sz="4" w:space="0" w:color="000000"/>
              <w:left w:val="single" w:sz="4" w:space="0" w:color="000000"/>
              <w:bottom w:val="single" w:sz="4" w:space="0" w:color="auto"/>
            </w:tcBorders>
            <w:shd w:val="clear" w:color="auto" w:fill="FFFFFF"/>
            <w:tcMar>
              <w:top w:w="0" w:type="dxa"/>
              <w:left w:w="108" w:type="dxa"/>
              <w:bottom w:w="0" w:type="dxa"/>
              <w:right w:w="108" w:type="dxa"/>
            </w:tcMar>
          </w:tcPr>
          <w:p w:rsidR="001F018A" w:rsidRPr="00A67436" w:rsidRDefault="001F018A" w:rsidP="000511B8">
            <w:pPr>
              <w:jc w:val="both"/>
            </w:pPr>
            <w:r w:rsidRPr="00A67436">
              <w:t>Vārsta bloks</w:t>
            </w:r>
          </w:p>
        </w:tc>
        <w:tc>
          <w:tcPr>
            <w:tcW w:w="1624" w:type="dxa"/>
            <w:vMerge/>
            <w:tcBorders>
              <w:left w:val="single" w:sz="4" w:space="0" w:color="000000"/>
              <w:bottom w:val="single" w:sz="4" w:space="0" w:color="auto"/>
            </w:tcBorders>
            <w:shd w:val="clear" w:color="auto" w:fill="D9D9D9" w:themeFill="background1" w:themeFillShade="D9"/>
            <w:tcMar>
              <w:top w:w="0" w:type="dxa"/>
              <w:left w:w="108" w:type="dxa"/>
              <w:bottom w:w="0" w:type="dxa"/>
              <w:right w:w="108" w:type="dxa"/>
            </w:tcMar>
            <w:vAlign w:val="bottom"/>
          </w:tcPr>
          <w:p w:rsidR="001F018A" w:rsidRDefault="001F018A" w:rsidP="000511B8">
            <w:pPr>
              <w:snapToGrid w:val="0"/>
              <w:spacing w:line="100" w:lineRule="atLeast"/>
              <w:jc w:val="both"/>
              <w:rPr>
                <w:rFonts w:eastAsia="Times New Roman" w:cs="Times New Roman"/>
                <w:color w:val="000000"/>
              </w:rPr>
            </w:pPr>
          </w:p>
        </w:tc>
        <w:tc>
          <w:tcPr>
            <w:tcW w:w="1716"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18A" w:rsidRDefault="001F018A" w:rsidP="000511B8">
            <w:pPr>
              <w:snapToGrid w:val="0"/>
              <w:spacing w:line="100" w:lineRule="atLeast"/>
              <w:jc w:val="both"/>
              <w:rPr>
                <w:rFonts w:eastAsia="Times New Roman" w:cs="Times New Roman"/>
                <w:color w:val="000000"/>
              </w:rPr>
            </w:pPr>
          </w:p>
        </w:tc>
        <w:tc>
          <w:tcPr>
            <w:tcW w:w="226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1F018A" w:rsidRDefault="001F018A" w:rsidP="000511B8">
            <w:pPr>
              <w:snapToGrid w:val="0"/>
              <w:spacing w:line="100" w:lineRule="atLeast"/>
              <w:jc w:val="both"/>
              <w:rPr>
                <w:rFonts w:eastAsia="Times New Roman" w:cs="Times New Roman"/>
                <w:color w:val="000000"/>
              </w:rPr>
            </w:pPr>
          </w:p>
        </w:tc>
      </w:tr>
    </w:tbl>
    <w:p w:rsidR="00372BA2" w:rsidRDefault="00372BA2" w:rsidP="00372BA2">
      <w:pPr>
        <w:rPr>
          <w:rFonts w:eastAsia="Calibri" w:cs="Times New Roman"/>
          <w:b/>
        </w:rPr>
      </w:pPr>
    </w:p>
    <w:p w:rsidR="005F6107" w:rsidRDefault="005F6107" w:rsidP="00372BA2">
      <w:pPr>
        <w:rPr>
          <w:rFonts w:eastAsia="Calibri" w:cs="Times New Roman"/>
          <w:b/>
        </w:rPr>
      </w:pPr>
    </w:p>
    <w:p w:rsidR="005F6107" w:rsidRDefault="005F6107" w:rsidP="00372BA2">
      <w:pPr>
        <w:rPr>
          <w:rFonts w:eastAsia="Calibri" w:cs="Times New Roman"/>
          <w:b/>
        </w:rPr>
      </w:pPr>
    </w:p>
    <w:p w:rsidR="005F6107" w:rsidRPr="002F301F" w:rsidRDefault="005F6107" w:rsidP="005F6107">
      <w:pPr>
        <w:rPr>
          <w:rFonts w:eastAsia="Calibri" w:cs="Times New Roman"/>
          <w:b/>
        </w:rPr>
      </w:pPr>
      <w:r>
        <w:rPr>
          <w:rFonts w:eastAsia="Calibri" w:cs="Times New Roman"/>
          <w:b/>
        </w:rPr>
        <w:t>136</w:t>
      </w:r>
      <w:r w:rsidRPr="002F301F">
        <w:rPr>
          <w:rFonts w:eastAsia="Calibri" w:cs="Times New Roman"/>
          <w:b/>
        </w:rPr>
        <w:t xml:space="preserve">.daļa - </w:t>
      </w:r>
      <w:proofErr w:type="spellStart"/>
      <w:r>
        <w:rPr>
          <w:b/>
        </w:rPr>
        <w:t>Kranioplastikas</w:t>
      </w:r>
      <w:proofErr w:type="spellEnd"/>
      <w:r>
        <w:rPr>
          <w:b/>
        </w:rPr>
        <w:t xml:space="preserve"> komplekts</w:t>
      </w:r>
    </w:p>
    <w:tbl>
      <w:tblPr>
        <w:tblW w:w="14673" w:type="dxa"/>
        <w:tblInd w:w="36" w:type="dxa"/>
        <w:tblLayout w:type="fixed"/>
        <w:tblCellMar>
          <w:left w:w="10" w:type="dxa"/>
          <w:right w:w="10" w:type="dxa"/>
        </w:tblCellMar>
        <w:tblLook w:val="04A0" w:firstRow="1" w:lastRow="0" w:firstColumn="1" w:lastColumn="0" w:noHBand="0" w:noVBand="1"/>
      </w:tblPr>
      <w:tblGrid>
        <w:gridCol w:w="3617"/>
        <w:gridCol w:w="1507"/>
        <w:gridCol w:w="1634"/>
        <w:gridCol w:w="2658"/>
        <w:gridCol w:w="1855"/>
        <w:gridCol w:w="2126"/>
        <w:gridCol w:w="1276"/>
      </w:tblGrid>
      <w:tr w:rsidR="005F6107" w:rsidRPr="002F301F" w:rsidTr="000511B8">
        <w:trPr>
          <w:trHeight w:val="971"/>
        </w:trPr>
        <w:tc>
          <w:tcPr>
            <w:tcW w:w="361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5F6107" w:rsidRPr="002F301F" w:rsidRDefault="005F6107" w:rsidP="000511B8">
            <w:pPr>
              <w:spacing w:line="100" w:lineRule="atLeast"/>
              <w:jc w:val="center"/>
              <w:rPr>
                <w:rFonts w:cs="Times New Roman"/>
              </w:rPr>
            </w:pPr>
            <w:r w:rsidRPr="002F301F">
              <w:rPr>
                <w:rFonts w:eastAsia="Calibri" w:cs="Times New Roman"/>
                <w:b/>
                <w:i/>
              </w:rPr>
              <w:t>Nosaukums, veicamās funkcijas, tehniskās prasības un komplektācija</w:t>
            </w:r>
          </w:p>
        </w:tc>
        <w:tc>
          <w:tcPr>
            <w:tcW w:w="150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5F6107" w:rsidRPr="002F301F" w:rsidRDefault="005F6107" w:rsidP="000511B8">
            <w:pPr>
              <w:spacing w:line="100" w:lineRule="atLeast"/>
              <w:jc w:val="center"/>
              <w:rPr>
                <w:rFonts w:eastAsia="Times New Roman" w:cs="Times New Roman"/>
                <w:b/>
                <w:i/>
                <w:color w:val="000000"/>
              </w:rPr>
            </w:pPr>
            <w:proofErr w:type="spellStart"/>
            <w:r w:rsidRPr="002F301F">
              <w:rPr>
                <w:rFonts w:eastAsia="Times New Roman" w:cs="Times New Roman"/>
                <w:b/>
                <w:i/>
                <w:color w:val="000000"/>
              </w:rPr>
              <w:t>Skaits(gab</w:t>
            </w:r>
            <w:proofErr w:type="spellEnd"/>
            <w:r w:rsidRPr="002F301F">
              <w:rPr>
                <w:rFonts w:eastAsia="Times New Roman" w:cs="Times New Roman"/>
                <w:b/>
                <w:i/>
                <w:color w:val="000000"/>
              </w:rPr>
              <w:t>.)</w:t>
            </w:r>
          </w:p>
        </w:tc>
        <w:tc>
          <w:tcPr>
            <w:tcW w:w="16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5F6107" w:rsidRPr="002F301F" w:rsidRDefault="005F6107" w:rsidP="000511B8">
            <w:pPr>
              <w:spacing w:line="100" w:lineRule="atLeast"/>
              <w:jc w:val="center"/>
              <w:rPr>
                <w:rFonts w:cs="Times New Roman"/>
              </w:rPr>
            </w:pPr>
            <w:r w:rsidRPr="002F301F">
              <w:rPr>
                <w:rFonts w:eastAsia="Times New Roman" w:cs="Times New Roman"/>
                <w:b/>
                <w:i/>
                <w:color w:val="000000"/>
              </w:rPr>
              <w:t>Atbilstība</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F6107" w:rsidRPr="002F301F" w:rsidRDefault="005F6107" w:rsidP="000511B8">
            <w:pPr>
              <w:spacing w:line="100" w:lineRule="atLeast"/>
              <w:jc w:val="center"/>
              <w:rPr>
                <w:rFonts w:cs="Times New Roman"/>
              </w:rPr>
            </w:pPr>
            <w:r w:rsidRPr="002F301F">
              <w:rPr>
                <w:rFonts w:eastAsia="Calibri" w:cs="Times New Roman"/>
                <w:b/>
                <w:i/>
              </w:rPr>
              <w:t>Atsauce uz informatīvo materiālu, (lpp.)</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5F6107" w:rsidRPr="002F301F" w:rsidRDefault="005F6107" w:rsidP="000511B8">
            <w:pPr>
              <w:jc w:val="center"/>
              <w:rPr>
                <w:rFonts w:cs="Times New Roman"/>
                <w:b/>
                <w:bCs/>
                <w:i/>
              </w:rPr>
            </w:pPr>
            <w:r w:rsidRPr="002F301F">
              <w:rPr>
                <w:rFonts w:cs="Times New Roman"/>
                <w:b/>
                <w:bCs/>
                <w:i/>
              </w:rPr>
              <w:t>1 vien. 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5F6107" w:rsidRPr="002F301F" w:rsidRDefault="005F6107" w:rsidP="000511B8">
            <w:pPr>
              <w:jc w:val="center"/>
              <w:rPr>
                <w:rFonts w:cs="Times New Roman"/>
                <w:b/>
                <w:bCs/>
                <w:i/>
              </w:rPr>
            </w:pPr>
            <w:r w:rsidRPr="002F301F">
              <w:rPr>
                <w:rFonts w:cs="Times New Roman"/>
                <w:b/>
                <w:bCs/>
                <w:i/>
              </w:rPr>
              <w:t>Kopējā vērtējamā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5F6107" w:rsidRPr="002F301F" w:rsidRDefault="005F6107" w:rsidP="000511B8">
            <w:pPr>
              <w:jc w:val="center"/>
              <w:rPr>
                <w:rFonts w:cs="Times New Roman"/>
                <w:b/>
                <w:bCs/>
                <w:i/>
              </w:rPr>
            </w:pPr>
            <w:r w:rsidRPr="002F301F">
              <w:rPr>
                <w:rFonts w:cs="Times New Roman"/>
                <w:b/>
                <w:bCs/>
                <w:i/>
              </w:rPr>
              <w:t>PVN likme, %</w:t>
            </w:r>
          </w:p>
        </w:tc>
      </w:tr>
      <w:tr w:rsidR="005F6107" w:rsidRPr="002F301F" w:rsidTr="000511B8">
        <w:trPr>
          <w:trHeight w:val="926"/>
        </w:trPr>
        <w:tc>
          <w:tcPr>
            <w:tcW w:w="3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6107" w:rsidRDefault="005F6107" w:rsidP="000511B8">
            <w:pPr>
              <w:rPr>
                <w:color w:val="000000"/>
              </w:rPr>
            </w:pPr>
            <w:proofErr w:type="spellStart"/>
            <w:r>
              <w:rPr>
                <w:color w:val="000000"/>
              </w:rPr>
              <w:t>Pašsacietējoši</w:t>
            </w:r>
            <w:proofErr w:type="spellEnd"/>
            <w:r>
              <w:rPr>
                <w:color w:val="000000"/>
              </w:rPr>
              <w:t xml:space="preserve"> </w:t>
            </w:r>
            <w:proofErr w:type="spellStart"/>
            <w:r>
              <w:rPr>
                <w:color w:val="000000"/>
              </w:rPr>
              <w:t>metilmetakrilāta</w:t>
            </w:r>
            <w:proofErr w:type="spellEnd"/>
            <w:r>
              <w:rPr>
                <w:color w:val="000000"/>
              </w:rPr>
              <w:t xml:space="preserve"> sveķi, kas sastāv no pulverveida polimēra komponenta, šķidrā </w:t>
            </w:r>
            <w:r>
              <w:rPr>
                <w:color w:val="000000"/>
              </w:rPr>
              <w:lastRenderedPageBreak/>
              <w:t>monomēra komponenta un plastmasas uzmavas; komplektā ietilpst divi pilni komplekti: divi sterili pulverveida komponenti, divi sterili monomēra komponenti, divas sterilas matricas.</w:t>
            </w:r>
          </w:p>
          <w:p w:rsidR="005F6107" w:rsidRPr="002F301F" w:rsidRDefault="005F6107" w:rsidP="000511B8">
            <w:pPr>
              <w:rPr>
                <w:rFonts w:cs="Times New Roman"/>
              </w:rPr>
            </w:pPr>
            <w:proofErr w:type="spellStart"/>
            <w:r>
              <w:rPr>
                <w:color w:val="000000"/>
              </w:rPr>
              <w:t>Sveķveida</w:t>
            </w:r>
            <w:proofErr w:type="spellEnd"/>
            <w:r>
              <w:rPr>
                <w:color w:val="000000"/>
              </w:rPr>
              <w:t xml:space="preserve"> materiāls galvaskausa defektu labošanai - </w:t>
            </w:r>
            <w:proofErr w:type="spellStart"/>
            <w:r>
              <w:rPr>
                <w:color w:val="000000"/>
              </w:rPr>
              <w:t>kranioplastijai.Kranioplastijas</w:t>
            </w:r>
            <w:proofErr w:type="spellEnd"/>
            <w:r>
              <w:rPr>
                <w:color w:val="000000"/>
              </w:rPr>
              <w:t xml:space="preserve"> procedūrai paredzētais cements, kas paildzina darbošanās laiku vismaz līdz 12 minūtēm no sajaukšanas brīža un sacietēšanas laiku no 14-20 minūtēm pie 23°C; vienreizlietojams, sterils.</w:t>
            </w:r>
          </w:p>
        </w:tc>
        <w:tc>
          <w:tcPr>
            <w:tcW w:w="1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6107" w:rsidRPr="002F301F" w:rsidRDefault="005F6107" w:rsidP="005F6107">
            <w:pPr>
              <w:pStyle w:val="TableContents"/>
              <w:snapToGrid w:val="0"/>
            </w:pPr>
            <w:r>
              <w:lastRenderedPageBreak/>
              <w:t>10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6107" w:rsidRPr="002F301F" w:rsidRDefault="005F6107" w:rsidP="000511B8">
            <w:pPr>
              <w:snapToGrid w:val="0"/>
              <w:spacing w:line="100" w:lineRule="atLeast"/>
              <w:jc w:val="both"/>
              <w:rPr>
                <w:rFonts w:eastAsia="Times New Roman" w:cs="Times New Roman"/>
                <w:color w:val="000000"/>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6107" w:rsidRPr="002F301F" w:rsidRDefault="005F6107" w:rsidP="000511B8">
            <w:pPr>
              <w:snapToGrid w:val="0"/>
              <w:spacing w:line="100" w:lineRule="atLeast"/>
              <w:jc w:val="both"/>
              <w:rPr>
                <w:rFonts w:cs="Times New Roman"/>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6107" w:rsidRPr="002F301F" w:rsidRDefault="005F6107" w:rsidP="000511B8">
            <w:pPr>
              <w:snapToGrid w:val="0"/>
              <w:spacing w:line="100" w:lineRule="atLeast"/>
              <w:jc w:val="both"/>
              <w:rPr>
                <w:rFonts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6107" w:rsidRPr="002F301F" w:rsidRDefault="005F6107" w:rsidP="000511B8">
            <w:pPr>
              <w:snapToGrid w:val="0"/>
              <w:spacing w:line="100" w:lineRule="atLeast"/>
              <w:jc w:val="both"/>
              <w:rPr>
                <w:rFonts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6107" w:rsidRPr="002F301F" w:rsidRDefault="005F6107" w:rsidP="000511B8">
            <w:pPr>
              <w:snapToGrid w:val="0"/>
              <w:spacing w:line="100" w:lineRule="atLeast"/>
              <w:jc w:val="both"/>
              <w:rPr>
                <w:rFonts w:cs="Times New Roman"/>
              </w:rPr>
            </w:pPr>
          </w:p>
        </w:tc>
      </w:tr>
    </w:tbl>
    <w:p w:rsidR="005F6107" w:rsidRPr="002F301F" w:rsidRDefault="005F6107" w:rsidP="00372BA2">
      <w:pPr>
        <w:rPr>
          <w:rFonts w:eastAsia="Calibri" w:cs="Times New Roman"/>
          <w:b/>
        </w:rPr>
      </w:pPr>
    </w:p>
    <w:sectPr w:rsidR="005F6107" w:rsidRPr="002F301F">
      <w:footerReference w:type="default" r:id="rId9"/>
      <w:pgSz w:w="16838" w:h="11906" w:orient="landscape"/>
      <w:pgMar w:top="720" w:right="1134" w:bottom="156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76" w:rsidRDefault="008F4976">
      <w:r>
        <w:separator/>
      </w:r>
    </w:p>
  </w:endnote>
  <w:endnote w:type="continuationSeparator" w:id="0">
    <w:p w:rsidR="008F4976" w:rsidRDefault="008F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3665"/>
      <w:docPartObj>
        <w:docPartGallery w:val="Page Numbers (Bottom of Page)"/>
        <w:docPartUnique/>
      </w:docPartObj>
    </w:sdtPr>
    <w:sdtEndPr>
      <w:rPr>
        <w:noProof/>
      </w:rPr>
    </w:sdtEndPr>
    <w:sdtContent>
      <w:p w:rsidR="000511B8" w:rsidRDefault="000511B8">
        <w:pPr>
          <w:pStyle w:val="Footer"/>
          <w:jc w:val="right"/>
        </w:pPr>
        <w:r>
          <w:fldChar w:fldCharType="begin"/>
        </w:r>
        <w:r>
          <w:instrText xml:space="preserve"> PAGE   \* MERGEFORMAT </w:instrText>
        </w:r>
        <w:r>
          <w:fldChar w:fldCharType="separate"/>
        </w:r>
        <w:r w:rsidR="00FD477B">
          <w:rPr>
            <w:noProof/>
          </w:rPr>
          <w:t>9</w:t>
        </w:r>
        <w:r>
          <w:rPr>
            <w:noProof/>
          </w:rPr>
          <w:fldChar w:fldCharType="end"/>
        </w:r>
      </w:p>
    </w:sdtContent>
  </w:sdt>
  <w:p w:rsidR="000511B8" w:rsidRDefault="000511B8">
    <w:pPr>
      <w:pStyle w:val="Standard"/>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76" w:rsidRDefault="008F4976">
      <w:r>
        <w:rPr>
          <w:color w:val="000000"/>
        </w:rPr>
        <w:separator/>
      </w:r>
    </w:p>
  </w:footnote>
  <w:footnote w:type="continuationSeparator" w:id="0">
    <w:p w:rsidR="008F4976" w:rsidRDefault="008F4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5A10"/>
    <w:multiLevelType w:val="multilevel"/>
    <w:tmpl w:val="C2966D04"/>
    <w:lvl w:ilvl="0">
      <w:numFmt w:val="bullet"/>
      <w:lvlText w:val="-"/>
      <w:lvlJc w:val="left"/>
      <w:pPr>
        <w:ind w:left="720" w:hanging="360"/>
      </w:pPr>
      <w:rPr>
        <w:rFonts w:ascii="Arial" w:eastAsia="SimSun" w:hAnsi="Arial" w:cs="Aria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D4E0D41"/>
    <w:multiLevelType w:val="multilevel"/>
    <w:tmpl w:val="74A8D1B4"/>
    <w:lvl w:ilvl="0">
      <w:start w:val="1"/>
      <w:numFmt w:val="decimal"/>
      <w:lvlText w:val="%1."/>
      <w:lvlJc w:val="left"/>
      <w:pPr>
        <w:ind w:left="720" w:hanging="360"/>
      </w:pPr>
      <w:rPr>
        <w:rFonts w:ascii="Symbol" w:hAnsi="Symbol" w:cs="Symbol"/>
      </w:rPr>
    </w:lvl>
    <w:lvl w:ilvl="1">
      <w:start w:val="2"/>
      <w:numFmt w:val="decimal"/>
      <w:lvlText w:val="%1.%2."/>
      <w:lvlJc w:val="left"/>
      <w:pPr>
        <w:ind w:left="720" w:hanging="360"/>
      </w:pPr>
      <w:rPr>
        <w:rFonts w:ascii="Courier New" w:hAnsi="Courier New" w:cs="Courier New"/>
      </w:rPr>
    </w:lvl>
    <w:lvl w:ilvl="2">
      <w:start w:val="1"/>
      <w:numFmt w:val="lowerLetter"/>
      <w:lvlText w:val="%1.%2.%3."/>
      <w:lvlJc w:val="left"/>
      <w:pPr>
        <w:ind w:left="1080" w:hanging="720"/>
      </w:pPr>
      <w:rPr>
        <w:rFonts w:ascii="Courier New" w:hAnsi="Courier New" w:cs="Courier New"/>
      </w:rPr>
    </w:lvl>
    <w:lvl w:ilvl="3">
      <w:start w:val="1"/>
      <w:numFmt w:val="decimal"/>
      <w:lvlText w:val="%1.%2.%3.%4."/>
      <w:lvlJc w:val="left"/>
      <w:pPr>
        <w:ind w:left="1080" w:hanging="720"/>
      </w:pPr>
      <w:rPr>
        <w:rFonts w:ascii="Courier New" w:hAnsi="Courier New" w:cs="Courier New"/>
      </w:rPr>
    </w:lvl>
    <w:lvl w:ilvl="4">
      <w:start w:val="1"/>
      <w:numFmt w:val="decimal"/>
      <w:lvlText w:val="%1.%2.%3.%4.%5."/>
      <w:lvlJc w:val="left"/>
      <w:pPr>
        <w:ind w:left="1440" w:hanging="1080"/>
      </w:pPr>
      <w:rPr>
        <w:rFonts w:ascii="Courier New" w:hAnsi="Courier New" w:cs="Courier New"/>
      </w:rPr>
    </w:lvl>
    <w:lvl w:ilvl="5">
      <w:start w:val="1"/>
      <w:numFmt w:val="decimal"/>
      <w:lvlText w:val="%1.%2.%3.%4.%5.%6."/>
      <w:lvlJc w:val="left"/>
      <w:pPr>
        <w:ind w:left="1440" w:hanging="1080"/>
      </w:pPr>
      <w:rPr>
        <w:rFonts w:ascii="Courier New" w:hAnsi="Courier New" w:cs="Courier New"/>
      </w:rPr>
    </w:lvl>
    <w:lvl w:ilvl="6">
      <w:start w:val="1"/>
      <w:numFmt w:val="decimal"/>
      <w:lvlText w:val="%1.%2.%3.%4.%5.%6.%7."/>
      <w:lvlJc w:val="left"/>
      <w:pPr>
        <w:ind w:left="1800" w:hanging="1440"/>
      </w:pPr>
      <w:rPr>
        <w:rFonts w:ascii="Courier New" w:hAnsi="Courier New" w:cs="Courier New"/>
      </w:rPr>
    </w:lvl>
    <w:lvl w:ilvl="7">
      <w:start w:val="1"/>
      <w:numFmt w:val="decimal"/>
      <w:lvlText w:val="%1.%2.%3.%4.%5.%6.%7.%8."/>
      <w:lvlJc w:val="left"/>
      <w:pPr>
        <w:ind w:left="1800" w:hanging="1440"/>
      </w:pPr>
      <w:rPr>
        <w:rFonts w:ascii="Courier New" w:hAnsi="Courier New" w:cs="Courier New"/>
      </w:rPr>
    </w:lvl>
    <w:lvl w:ilvl="8">
      <w:start w:val="1"/>
      <w:numFmt w:val="decimal"/>
      <w:lvlText w:val="%1.%2.%3.%4.%5.%6.%7.%8.%9."/>
      <w:lvlJc w:val="left"/>
      <w:pPr>
        <w:ind w:left="2160" w:hanging="1800"/>
      </w:pPr>
      <w:rPr>
        <w:rFonts w:ascii="Courier New" w:hAnsi="Courier New" w:cs="Courier New"/>
      </w:rPr>
    </w:lvl>
  </w:abstractNum>
  <w:abstractNum w:abstractNumId="2">
    <w:nsid w:val="4F6647F2"/>
    <w:multiLevelType w:val="multilevel"/>
    <w:tmpl w:val="C632E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9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424A6"/>
    <w:rsid w:val="000128CC"/>
    <w:rsid w:val="000142AC"/>
    <w:rsid w:val="00022340"/>
    <w:rsid w:val="00042BED"/>
    <w:rsid w:val="000511B8"/>
    <w:rsid w:val="0008581A"/>
    <w:rsid w:val="00100791"/>
    <w:rsid w:val="00117C56"/>
    <w:rsid w:val="00120FFD"/>
    <w:rsid w:val="001402C3"/>
    <w:rsid w:val="00175920"/>
    <w:rsid w:val="00186CB7"/>
    <w:rsid w:val="001A1BF2"/>
    <w:rsid w:val="001F018A"/>
    <w:rsid w:val="001F2050"/>
    <w:rsid w:val="00217E62"/>
    <w:rsid w:val="002849BF"/>
    <w:rsid w:val="002A413B"/>
    <w:rsid w:val="002D5EF8"/>
    <w:rsid w:val="002F301F"/>
    <w:rsid w:val="00372BA2"/>
    <w:rsid w:val="00375FBF"/>
    <w:rsid w:val="00396CEC"/>
    <w:rsid w:val="003D1CF6"/>
    <w:rsid w:val="0041435F"/>
    <w:rsid w:val="0044467D"/>
    <w:rsid w:val="00445320"/>
    <w:rsid w:val="004C056D"/>
    <w:rsid w:val="00564378"/>
    <w:rsid w:val="00566B48"/>
    <w:rsid w:val="005F2F4D"/>
    <w:rsid w:val="005F6107"/>
    <w:rsid w:val="0061287A"/>
    <w:rsid w:val="00674FB2"/>
    <w:rsid w:val="00706E0D"/>
    <w:rsid w:val="00724CDF"/>
    <w:rsid w:val="0075678A"/>
    <w:rsid w:val="007707BA"/>
    <w:rsid w:val="00772A99"/>
    <w:rsid w:val="00777CD7"/>
    <w:rsid w:val="0079484C"/>
    <w:rsid w:val="007B106F"/>
    <w:rsid w:val="007D6E0D"/>
    <w:rsid w:val="00824AD1"/>
    <w:rsid w:val="00862E78"/>
    <w:rsid w:val="008701DE"/>
    <w:rsid w:val="00885102"/>
    <w:rsid w:val="008F21EE"/>
    <w:rsid w:val="008F4976"/>
    <w:rsid w:val="008F67C4"/>
    <w:rsid w:val="00971543"/>
    <w:rsid w:val="009A00E7"/>
    <w:rsid w:val="009A2FF2"/>
    <w:rsid w:val="009E47B8"/>
    <w:rsid w:val="00A02BF7"/>
    <w:rsid w:val="00A1058D"/>
    <w:rsid w:val="00A25011"/>
    <w:rsid w:val="00A469E6"/>
    <w:rsid w:val="00A500EE"/>
    <w:rsid w:val="00A6263B"/>
    <w:rsid w:val="00A81C67"/>
    <w:rsid w:val="00A83E4B"/>
    <w:rsid w:val="00AA5E04"/>
    <w:rsid w:val="00AA6854"/>
    <w:rsid w:val="00AD1793"/>
    <w:rsid w:val="00AE2AE6"/>
    <w:rsid w:val="00AE4427"/>
    <w:rsid w:val="00AF18A5"/>
    <w:rsid w:val="00B54255"/>
    <w:rsid w:val="00B95A2F"/>
    <w:rsid w:val="00BB270F"/>
    <w:rsid w:val="00BF4E85"/>
    <w:rsid w:val="00BF6E75"/>
    <w:rsid w:val="00C039D3"/>
    <w:rsid w:val="00C06FC0"/>
    <w:rsid w:val="00C4445A"/>
    <w:rsid w:val="00D0713C"/>
    <w:rsid w:val="00D41521"/>
    <w:rsid w:val="00D424A6"/>
    <w:rsid w:val="00E55532"/>
    <w:rsid w:val="00E642D9"/>
    <w:rsid w:val="00EA614B"/>
    <w:rsid w:val="00EC6181"/>
    <w:rsid w:val="00EF170B"/>
    <w:rsid w:val="00F33FDA"/>
    <w:rsid w:val="00F55A37"/>
    <w:rsid w:val="00F84C86"/>
    <w:rsid w:val="00FD0435"/>
    <w:rsid w:val="00FD477B"/>
    <w:rsid w:val="00FF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eastAsia="SimSun" w:cs="Mangal"/>
      <w:kern w:val="3"/>
      <w:sz w:val="24"/>
      <w:szCs w:val="24"/>
      <w:lang w:val="lv-LV" w:eastAsia="hi-IN" w:bidi="hi-IN"/>
    </w:rPr>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spacing w:line="100" w:lineRule="atLeast"/>
    </w:pPr>
    <w:rPr>
      <w:rFonts w:eastAsia="Arial Unicode MS" w:cs="Times New Roman"/>
    </w:rPr>
  </w:style>
  <w:style w:type="paragraph" w:customStyle="1" w:styleId="TableHeading">
    <w:name w:val="Table Heading"/>
    <w:basedOn w:val="TableContents"/>
    <w:pPr>
      <w:jc w:val="center"/>
    </w:pPr>
    <w:rPr>
      <w:b/>
      <w:bCs/>
    </w:rPr>
  </w:style>
  <w:style w:type="paragraph" w:styleId="CommentText">
    <w:name w:val="annotation text"/>
    <w:basedOn w:val="Normal"/>
    <w:rPr>
      <w:sz w:val="20"/>
      <w:szCs w:val="18"/>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4"/>
    </w:rPr>
  </w:style>
  <w:style w:type="paragraph" w:styleId="ListParagraph">
    <w:name w:val="List Paragraph"/>
    <w:basedOn w:val="Normal"/>
    <w:qFormat/>
    <w:pPr>
      <w:ind w:left="720"/>
    </w:pPr>
  </w:style>
  <w:style w:type="paragraph" w:styleId="Header">
    <w:name w:val="header"/>
    <w:basedOn w:val="Normal"/>
    <w:pPr>
      <w:tabs>
        <w:tab w:val="center" w:pos="4320"/>
        <w:tab w:val="right" w:pos="8640"/>
      </w:tabs>
    </w:pPr>
    <w:rPr>
      <w:szCs w:val="21"/>
    </w:rPr>
  </w:style>
  <w:style w:type="paragraph" w:styleId="Footer">
    <w:name w:val="footer"/>
    <w:basedOn w:val="Normal"/>
    <w:uiPriority w:val="99"/>
    <w:pPr>
      <w:tabs>
        <w:tab w:val="center" w:pos="4320"/>
        <w:tab w:val="right" w:pos="8640"/>
      </w:tabs>
    </w:pPr>
    <w:rPr>
      <w:szCs w:val="21"/>
    </w:rPr>
  </w:style>
  <w:style w:type="paragraph" w:customStyle="1" w:styleId="Quotations">
    <w:name w:val="Quotations"/>
    <w:basedOn w:val="Standard"/>
    <w:pPr>
      <w:spacing w:after="283"/>
      <w:ind w:left="567" w:right="567"/>
    </w:pPr>
  </w:style>
  <w:style w:type="paragraph" w:styleId="Title">
    <w:name w:val="Title"/>
    <w:basedOn w:val="Heading"/>
    <w:next w:val="Textbody"/>
    <w:link w:val="TitleChar"/>
    <w:qFormat/>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WW8Num1z0">
    <w:name w:val="WW8Num1z0"/>
    <w:rPr>
      <w:rFonts w:cs="Times New Roman"/>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color w:val="000000"/>
    </w:rPr>
  </w:style>
  <w:style w:type="character" w:customStyle="1" w:styleId="WW8Num2z1">
    <w:name w:val="WW8Num2z1"/>
  </w:style>
  <w:style w:type="character" w:customStyle="1" w:styleId="WW8Num2z2">
    <w:name w:val="WW8Num2z2"/>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3z1">
    <w:name w:val="WW8Num13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2">
    <w:name w:val="WW8Num11z2"/>
    <w:rPr>
      <w:rFonts w:ascii="Wingdings" w:hAnsi="Wingdings" w:cs="Wingding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2z0">
    <w:name w:val="WW8Num22z0"/>
    <w:rPr>
      <w:rFonts w:ascii="Symbol" w:hAnsi="Symbol" w:cs="Symbo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style>
  <w:style w:type="character" w:customStyle="1" w:styleId="WW8Num24z1">
    <w:name w:val="WW8Num24z1"/>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2z0">
    <w:name w:val="WW8Num32z0"/>
    <w:rPr>
      <w:rFonts w:ascii="Symbol" w:hAnsi="Symbol" w:cs="Symbo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DefaultParagraphFont2">
    <w:name w:val="Default Paragraph Font2"/>
  </w:style>
  <w:style w:type="character" w:styleId="CommentReference">
    <w:name w:val="annotation reference"/>
    <w:rPr>
      <w:sz w:val="16"/>
      <w:szCs w:val="16"/>
    </w:rPr>
  </w:style>
  <w:style w:type="character" w:customStyle="1" w:styleId="CommentTextChar">
    <w:name w:val="Comment Text Char"/>
    <w:rPr>
      <w:rFonts w:eastAsia="SimSun" w:cs="Mangal"/>
      <w:kern w:val="3"/>
      <w:szCs w:val="18"/>
      <w:lang w:val="lv-LV" w:eastAsia="hi-IN" w:bidi="hi-IN"/>
    </w:rPr>
  </w:style>
  <w:style w:type="character" w:customStyle="1" w:styleId="CommentSubjectChar">
    <w:name w:val="Comment Subject Char"/>
    <w:rPr>
      <w:rFonts w:eastAsia="SimSun" w:cs="Mangal"/>
      <w:b/>
      <w:bCs/>
      <w:kern w:val="3"/>
      <w:szCs w:val="18"/>
      <w:lang w:val="lv-LV" w:eastAsia="hi-IN" w:bidi="hi-IN"/>
    </w:rPr>
  </w:style>
  <w:style w:type="character" w:customStyle="1" w:styleId="BalloonTextChar">
    <w:name w:val="Balloon Text Char"/>
    <w:rPr>
      <w:rFonts w:ascii="Tahoma" w:eastAsia="SimSun" w:hAnsi="Tahoma" w:cs="Mangal"/>
      <w:kern w:val="3"/>
      <w:sz w:val="16"/>
      <w:szCs w:val="14"/>
      <w:lang w:val="lv-LV" w:eastAsia="hi-IN" w:bidi="hi-IN"/>
    </w:rPr>
  </w:style>
  <w:style w:type="character" w:customStyle="1" w:styleId="c1">
    <w:name w:val="c1"/>
  </w:style>
  <w:style w:type="character" w:customStyle="1" w:styleId="HeaderChar">
    <w:name w:val="Header Char"/>
    <w:basedOn w:val="DefaultParagraphFont"/>
    <w:rPr>
      <w:rFonts w:eastAsia="SimSun" w:cs="Mangal"/>
      <w:kern w:val="3"/>
      <w:sz w:val="24"/>
      <w:szCs w:val="21"/>
      <w:lang w:val="lv-LV" w:eastAsia="hi-IN" w:bidi="hi-IN"/>
    </w:rPr>
  </w:style>
  <w:style w:type="character" w:customStyle="1" w:styleId="FooterChar">
    <w:name w:val="Footer Char"/>
    <w:basedOn w:val="DefaultParagraphFont"/>
    <w:uiPriority w:val="99"/>
    <w:rPr>
      <w:rFonts w:eastAsia="SimSun" w:cs="Mangal"/>
      <w:kern w:val="3"/>
      <w:sz w:val="24"/>
      <w:szCs w:val="21"/>
      <w:lang w:val="lv-LV" w:eastAsia="hi-IN" w:bidi="hi-IN"/>
    </w:rPr>
  </w:style>
  <w:style w:type="paragraph" w:styleId="NormalWeb">
    <w:name w:val="Normal (Web)"/>
    <w:basedOn w:val="Normal"/>
    <w:pPr>
      <w:widowControl/>
      <w:suppressAutoHyphens w:val="0"/>
      <w:spacing w:before="100" w:after="100"/>
      <w:textAlignment w:val="auto"/>
    </w:pPr>
    <w:rPr>
      <w:rFonts w:eastAsia="Times New Roman" w:cs="Times New Roman"/>
      <w:kern w:val="0"/>
      <w:lang w:val="en-US" w:eastAsia="en-US" w:bidi="ar-SA"/>
    </w:rPr>
  </w:style>
  <w:style w:type="paragraph" w:customStyle="1" w:styleId="Parasts">
    <w:name w:val="Parasts"/>
    <w:pPr>
      <w:widowControl w:val="0"/>
      <w:suppressAutoHyphens/>
    </w:pPr>
    <w:rPr>
      <w:rFonts w:eastAsia="SimSun" w:cs="Mangal"/>
      <w:kern w:val="3"/>
      <w:sz w:val="24"/>
      <w:szCs w:val="24"/>
      <w:lang w:val="lv-LV" w:eastAsia="hi-IN" w:bidi="hi-IN"/>
    </w:rPr>
  </w:style>
  <w:style w:type="character" w:customStyle="1" w:styleId="Noklusjumarindkopasfonts">
    <w:name w:val="Noklusējuma rindkopas fonts"/>
  </w:style>
  <w:style w:type="paragraph" w:customStyle="1" w:styleId="Sarakstarindkopa">
    <w:name w:val="Saraksta rindkopa"/>
    <w:basedOn w:val="Parasts"/>
    <w:pPr>
      <w:ind w:left="720"/>
    </w:pPr>
  </w:style>
  <w:style w:type="character" w:styleId="Strong">
    <w:name w:val="Strong"/>
    <w:qFormat/>
    <w:rsid w:val="00A25011"/>
    <w:rPr>
      <w:b/>
      <w:bCs/>
    </w:rPr>
  </w:style>
  <w:style w:type="character" w:customStyle="1" w:styleId="TitleChar">
    <w:name w:val="Title Char"/>
    <w:link w:val="Title"/>
    <w:rsid w:val="00372BA2"/>
    <w:rPr>
      <w:rFonts w:ascii="Arial" w:eastAsia="Microsoft YaHei" w:hAnsi="Arial" w:cs="Mangal"/>
      <w:b/>
      <w:bCs/>
      <w:kern w:val="3"/>
      <w:sz w:val="56"/>
      <w:szCs w:val="56"/>
      <w:lang w:val="lv-LV" w:eastAsia="hi-IN" w:bidi="hi-IN"/>
    </w:rPr>
  </w:style>
  <w:style w:type="paragraph" w:styleId="NoSpacing">
    <w:name w:val="No Spacing"/>
    <w:qFormat/>
    <w:rsid w:val="001F018A"/>
    <w:pPr>
      <w:widowControl w:val="0"/>
      <w:autoSpaceDE w:val="0"/>
      <w:textAlignment w:val="auto"/>
    </w:pPr>
    <w:rPr>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eastAsia="SimSun" w:cs="Mangal"/>
      <w:kern w:val="3"/>
      <w:sz w:val="24"/>
      <w:szCs w:val="24"/>
      <w:lang w:val="lv-LV" w:eastAsia="hi-IN" w:bidi="hi-IN"/>
    </w:rPr>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spacing w:line="100" w:lineRule="atLeast"/>
    </w:pPr>
    <w:rPr>
      <w:rFonts w:eastAsia="Arial Unicode MS" w:cs="Times New Roman"/>
    </w:rPr>
  </w:style>
  <w:style w:type="paragraph" w:customStyle="1" w:styleId="TableHeading">
    <w:name w:val="Table Heading"/>
    <w:basedOn w:val="TableContents"/>
    <w:pPr>
      <w:jc w:val="center"/>
    </w:pPr>
    <w:rPr>
      <w:b/>
      <w:bCs/>
    </w:rPr>
  </w:style>
  <w:style w:type="paragraph" w:styleId="CommentText">
    <w:name w:val="annotation text"/>
    <w:basedOn w:val="Normal"/>
    <w:rPr>
      <w:sz w:val="20"/>
      <w:szCs w:val="18"/>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4"/>
    </w:rPr>
  </w:style>
  <w:style w:type="paragraph" w:styleId="ListParagraph">
    <w:name w:val="List Paragraph"/>
    <w:basedOn w:val="Normal"/>
    <w:qFormat/>
    <w:pPr>
      <w:ind w:left="720"/>
    </w:pPr>
  </w:style>
  <w:style w:type="paragraph" w:styleId="Header">
    <w:name w:val="header"/>
    <w:basedOn w:val="Normal"/>
    <w:pPr>
      <w:tabs>
        <w:tab w:val="center" w:pos="4320"/>
        <w:tab w:val="right" w:pos="8640"/>
      </w:tabs>
    </w:pPr>
    <w:rPr>
      <w:szCs w:val="21"/>
    </w:rPr>
  </w:style>
  <w:style w:type="paragraph" w:styleId="Footer">
    <w:name w:val="footer"/>
    <w:basedOn w:val="Normal"/>
    <w:uiPriority w:val="99"/>
    <w:pPr>
      <w:tabs>
        <w:tab w:val="center" w:pos="4320"/>
        <w:tab w:val="right" w:pos="8640"/>
      </w:tabs>
    </w:pPr>
    <w:rPr>
      <w:szCs w:val="21"/>
    </w:rPr>
  </w:style>
  <w:style w:type="paragraph" w:customStyle="1" w:styleId="Quotations">
    <w:name w:val="Quotations"/>
    <w:basedOn w:val="Standard"/>
    <w:pPr>
      <w:spacing w:after="283"/>
      <w:ind w:left="567" w:right="567"/>
    </w:pPr>
  </w:style>
  <w:style w:type="paragraph" w:styleId="Title">
    <w:name w:val="Title"/>
    <w:basedOn w:val="Heading"/>
    <w:next w:val="Textbody"/>
    <w:link w:val="TitleChar"/>
    <w:qFormat/>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WW8Num1z0">
    <w:name w:val="WW8Num1z0"/>
    <w:rPr>
      <w:rFonts w:cs="Times New Roman"/>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color w:val="000000"/>
    </w:rPr>
  </w:style>
  <w:style w:type="character" w:customStyle="1" w:styleId="WW8Num2z1">
    <w:name w:val="WW8Num2z1"/>
  </w:style>
  <w:style w:type="character" w:customStyle="1" w:styleId="WW8Num2z2">
    <w:name w:val="WW8Num2z2"/>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3z1">
    <w:name w:val="WW8Num13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2">
    <w:name w:val="WW8Num11z2"/>
    <w:rPr>
      <w:rFonts w:ascii="Wingdings" w:hAnsi="Wingdings" w:cs="Wingding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2z0">
    <w:name w:val="WW8Num22z0"/>
    <w:rPr>
      <w:rFonts w:ascii="Symbol" w:hAnsi="Symbol" w:cs="Symbo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style>
  <w:style w:type="character" w:customStyle="1" w:styleId="WW8Num24z1">
    <w:name w:val="WW8Num24z1"/>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2z0">
    <w:name w:val="WW8Num32z0"/>
    <w:rPr>
      <w:rFonts w:ascii="Symbol" w:hAnsi="Symbol" w:cs="Symbo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DefaultParagraphFont2">
    <w:name w:val="Default Paragraph Font2"/>
  </w:style>
  <w:style w:type="character" w:styleId="CommentReference">
    <w:name w:val="annotation reference"/>
    <w:rPr>
      <w:sz w:val="16"/>
      <w:szCs w:val="16"/>
    </w:rPr>
  </w:style>
  <w:style w:type="character" w:customStyle="1" w:styleId="CommentTextChar">
    <w:name w:val="Comment Text Char"/>
    <w:rPr>
      <w:rFonts w:eastAsia="SimSun" w:cs="Mangal"/>
      <w:kern w:val="3"/>
      <w:szCs w:val="18"/>
      <w:lang w:val="lv-LV" w:eastAsia="hi-IN" w:bidi="hi-IN"/>
    </w:rPr>
  </w:style>
  <w:style w:type="character" w:customStyle="1" w:styleId="CommentSubjectChar">
    <w:name w:val="Comment Subject Char"/>
    <w:rPr>
      <w:rFonts w:eastAsia="SimSun" w:cs="Mangal"/>
      <w:b/>
      <w:bCs/>
      <w:kern w:val="3"/>
      <w:szCs w:val="18"/>
      <w:lang w:val="lv-LV" w:eastAsia="hi-IN" w:bidi="hi-IN"/>
    </w:rPr>
  </w:style>
  <w:style w:type="character" w:customStyle="1" w:styleId="BalloonTextChar">
    <w:name w:val="Balloon Text Char"/>
    <w:rPr>
      <w:rFonts w:ascii="Tahoma" w:eastAsia="SimSun" w:hAnsi="Tahoma" w:cs="Mangal"/>
      <w:kern w:val="3"/>
      <w:sz w:val="16"/>
      <w:szCs w:val="14"/>
      <w:lang w:val="lv-LV" w:eastAsia="hi-IN" w:bidi="hi-IN"/>
    </w:rPr>
  </w:style>
  <w:style w:type="character" w:customStyle="1" w:styleId="c1">
    <w:name w:val="c1"/>
  </w:style>
  <w:style w:type="character" w:customStyle="1" w:styleId="HeaderChar">
    <w:name w:val="Header Char"/>
    <w:basedOn w:val="DefaultParagraphFont"/>
    <w:rPr>
      <w:rFonts w:eastAsia="SimSun" w:cs="Mangal"/>
      <w:kern w:val="3"/>
      <w:sz w:val="24"/>
      <w:szCs w:val="21"/>
      <w:lang w:val="lv-LV" w:eastAsia="hi-IN" w:bidi="hi-IN"/>
    </w:rPr>
  </w:style>
  <w:style w:type="character" w:customStyle="1" w:styleId="FooterChar">
    <w:name w:val="Footer Char"/>
    <w:basedOn w:val="DefaultParagraphFont"/>
    <w:uiPriority w:val="99"/>
    <w:rPr>
      <w:rFonts w:eastAsia="SimSun" w:cs="Mangal"/>
      <w:kern w:val="3"/>
      <w:sz w:val="24"/>
      <w:szCs w:val="21"/>
      <w:lang w:val="lv-LV" w:eastAsia="hi-IN" w:bidi="hi-IN"/>
    </w:rPr>
  </w:style>
  <w:style w:type="paragraph" w:styleId="NormalWeb">
    <w:name w:val="Normal (Web)"/>
    <w:basedOn w:val="Normal"/>
    <w:pPr>
      <w:widowControl/>
      <w:suppressAutoHyphens w:val="0"/>
      <w:spacing w:before="100" w:after="100"/>
      <w:textAlignment w:val="auto"/>
    </w:pPr>
    <w:rPr>
      <w:rFonts w:eastAsia="Times New Roman" w:cs="Times New Roman"/>
      <w:kern w:val="0"/>
      <w:lang w:val="en-US" w:eastAsia="en-US" w:bidi="ar-SA"/>
    </w:rPr>
  </w:style>
  <w:style w:type="paragraph" w:customStyle="1" w:styleId="Parasts">
    <w:name w:val="Parasts"/>
    <w:pPr>
      <w:widowControl w:val="0"/>
      <w:suppressAutoHyphens/>
    </w:pPr>
    <w:rPr>
      <w:rFonts w:eastAsia="SimSun" w:cs="Mangal"/>
      <w:kern w:val="3"/>
      <w:sz w:val="24"/>
      <w:szCs w:val="24"/>
      <w:lang w:val="lv-LV" w:eastAsia="hi-IN" w:bidi="hi-IN"/>
    </w:rPr>
  </w:style>
  <w:style w:type="character" w:customStyle="1" w:styleId="Noklusjumarindkopasfonts">
    <w:name w:val="Noklusējuma rindkopas fonts"/>
  </w:style>
  <w:style w:type="paragraph" w:customStyle="1" w:styleId="Sarakstarindkopa">
    <w:name w:val="Saraksta rindkopa"/>
    <w:basedOn w:val="Parasts"/>
    <w:pPr>
      <w:ind w:left="720"/>
    </w:pPr>
  </w:style>
  <w:style w:type="character" w:styleId="Strong">
    <w:name w:val="Strong"/>
    <w:qFormat/>
    <w:rsid w:val="00A25011"/>
    <w:rPr>
      <w:b/>
      <w:bCs/>
    </w:rPr>
  </w:style>
  <w:style w:type="character" w:customStyle="1" w:styleId="TitleChar">
    <w:name w:val="Title Char"/>
    <w:link w:val="Title"/>
    <w:rsid w:val="00372BA2"/>
    <w:rPr>
      <w:rFonts w:ascii="Arial" w:eastAsia="Microsoft YaHei" w:hAnsi="Arial" w:cs="Mangal"/>
      <w:b/>
      <w:bCs/>
      <w:kern w:val="3"/>
      <w:sz w:val="56"/>
      <w:szCs w:val="56"/>
      <w:lang w:val="lv-LV" w:eastAsia="hi-IN" w:bidi="hi-IN"/>
    </w:rPr>
  </w:style>
  <w:style w:type="paragraph" w:styleId="NoSpacing">
    <w:name w:val="No Spacing"/>
    <w:qFormat/>
    <w:rsid w:val="001F018A"/>
    <w:pPr>
      <w:widowControl w:val="0"/>
      <w:autoSpaceDE w:val="0"/>
      <w:textAlignment w:val="auto"/>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933">
      <w:bodyDiv w:val="1"/>
      <w:marLeft w:val="0"/>
      <w:marRight w:val="0"/>
      <w:marTop w:val="0"/>
      <w:marBottom w:val="0"/>
      <w:divBdr>
        <w:top w:val="none" w:sz="0" w:space="0" w:color="auto"/>
        <w:left w:val="none" w:sz="0" w:space="0" w:color="auto"/>
        <w:bottom w:val="none" w:sz="0" w:space="0" w:color="auto"/>
        <w:right w:val="none" w:sz="0" w:space="0" w:color="auto"/>
      </w:divBdr>
    </w:div>
    <w:div w:id="72776948">
      <w:bodyDiv w:val="1"/>
      <w:marLeft w:val="0"/>
      <w:marRight w:val="0"/>
      <w:marTop w:val="0"/>
      <w:marBottom w:val="0"/>
      <w:divBdr>
        <w:top w:val="none" w:sz="0" w:space="0" w:color="auto"/>
        <w:left w:val="none" w:sz="0" w:space="0" w:color="auto"/>
        <w:bottom w:val="none" w:sz="0" w:space="0" w:color="auto"/>
        <w:right w:val="none" w:sz="0" w:space="0" w:color="auto"/>
      </w:divBdr>
    </w:div>
    <w:div w:id="87106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758E-EE02-4286-927A-BB554181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65</Pages>
  <Words>8941</Words>
  <Characters>50966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dc:creator>
  <cp:lastModifiedBy>Santa</cp:lastModifiedBy>
  <cp:revision>6</cp:revision>
  <cp:lastPrinted>2016-03-04T10:49:00Z</cp:lastPrinted>
  <dcterms:created xsi:type="dcterms:W3CDTF">2016-03-24T09:09:00Z</dcterms:created>
  <dcterms:modified xsi:type="dcterms:W3CDTF">2016-04-21T06:38:00Z</dcterms:modified>
</cp:coreProperties>
</file>