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B132" w14:textId="0AFAF1DF" w:rsidR="00AD67D7" w:rsidRPr="00522074" w:rsidRDefault="00AD67D7" w:rsidP="00795016">
      <w:pPr>
        <w:pStyle w:val="Heading4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1</w:t>
      </w:r>
      <w:r w:rsidRPr="00522074">
        <w:rPr>
          <w:rFonts w:ascii="Times New Roman" w:hAnsi="Times New Roman"/>
          <w:b w:val="0"/>
          <w:i/>
          <w:sz w:val="22"/>
          <w:szCs w:val="22"/>
        </w:rPr>
        <w:t>.pielikums</w:t>
      </w:r>
    </w:p>
    <w:p w14:paraId="3D95A9F3" w14:textId="7782373D" w:rsidR="00AD67D7" w:rsidRPr="00522074" w:rsidRDefault="00AD67D7" w:rsidP="00795016">
      <w:pPr>
        <w:pStyle w:val="Heading2"/>
        <w:keepNext/>
        <w:widowControl w:val="0"/>
        <w:jc w:val="right"/>
        <w:rPr>
          <w:i/>
          <w:sz w:val="22"/>
          <w:szCs w:val="22"/>
          <w:lang w:val="lv-LV"/>
        </w:rPr>
      </w:pPr>
      <w:r w:rsidRPr="00522074">
        <w:rPr>
          <w:i/>
          <w:sz w:val="22"/>
          <w:szCs w:val="22"/>
          <w:lang w:val="lv-LV"/>
        </w:rPr>
        <w:t>atklāta konkursa Nr.</w:t>
      </w:r>
      <w:r w:rsidRPr="00522074">
        <w:rPr>
          <w:i/>
        </w:rPr>
        <w:t xml:space="preserve"> </w:t>
      </w:r>
      <w:r w:rsidR="007B058D">
        <w:rPr>
          <w:i/>
          <w:sz w:val="22"/>
          <w:szCs w:val="22"/>
          <w:lang w:val="lv-LV"/>
        </w:rPr>
        <w:t>R1S 2018/IEP-</w:t>
      </w:r>
      <w:r w:rsidR="00795016">
        <w:rPr>
          <w:i/>
          <w:sz w:val="22"/>
          <w:szCs w:val="22"/>
          <w:lang w:val="lv-LV"/>
        </w:rPr>
        <w:t>156</w:t>
      </w:r>
      <w:r>
        <w:rPr>
          <w:i/>
          <w:sz w:val="22"/>
          <w:szCs w:val="22"/>
          <w:lang w:val="lv-LV"/>
        </w:rPr>
        <w:t xml:space="preserve"> </w:t>
      </w:r>
      <w:r w:rsidRPr="00522074">
        <w:rPr>
          <w:i/>
          <w:sz w:val="22"/>
          <w:szCs w:val="22"/>
          <w:lang w:val="lv-LV"/>
        </w:rPr>
        <w:t>nolikumam</w:t>
      </w:r>
    </w:p>
    <w:p w14:paraId="60583A44" w14:textId="77777777" w:rsidR="00657C1C" w:rsidRDefault="00657C1C" w:rsidP="00795016">
      <w:pPr>
        <w:jc w:val="center"/>
        <w:rPr>
          <w:lang w:eastAsia="en-US"/>
        </w:rPr>
      </w:pPr>
    </w:p>
    <w:p w14:paraId="33C02AA1" w14:textId="77777777" w:rsidR="00657C1C" w:rsidRDefault="00657C1C" w:rsidP="00795016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14:paraId="6E3039DA" w14:textId="77777777" w:rsidR="00657C1C" w:rsidRDefault="0020013D" w:rsidP="00795016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30327A">
        <w:rPr>
          <w:b/>
          <w:szCs w:val="24"/>
          <w:lang w:val="lv-LV"/>
        </w:rPr>
        <w:t>ATKLĀTĀ KONKURSĀ</w:t>
      </w:r>
    </w:p>
    <w:p w14:paraId="4B285874" w14:textId="77777777" w:rsidR="00657C1C" w:rsidRDefault="00657C1C" w:rsidP="00795016">
      <w:pPr>
        <w:jc w:val="center"/>
        <w:rPr>
          <w:sz w:val="24"/>
          <w:szCs w:val="24"/>
          <w:lang w:eastAsia="en-US"/>
        </w:rPr>
      </w:pPr>
    </w:p>
    <w:p w14:paraId="65D64882" w14:textId="410A3DF6" w:rsidR="00657C1C" w:rsidRDefault="0020013D" w:rsidP="00795016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795016" w:rsidRPr="00795016">
        <w:rPr>
          <w:szCs w:val="24"/>
        </w:rPr>
        <w:t>Elektroenerģijas iegāde Rīgas 1.slimnīcas vajadzībām</w:t>
      </w:r>
      <w:r>
        <w:rPr>
          <w:szCs w:val="24"/>
        </w:rPr>
        <w:t>”</w:t>
      </w:r>
    </w:p>
    <w:p w14:paraId="68A8926B" w14:textId="1460C023" w:rsidR="00657C1C" w:rsidRDefault="0020013D" w:rsidP="00795016">
      <w:pPr>
        <w:pStyle w:val="BodyText2"/>
        <w:spacing w:before="240"/>
      </w:pPr>
      <w:r>
        <w:rPr>
          <w:b w:val="0"/>
          <w:szCs w:val="24"/>
        </w:rPr>
        <w:t xml:space="preserve">(iepirkuma identifikācijas numurs </w:t>
      </w:r>
      <w:r w:rsidR="007B058D">
        <w:rPr>
          <w:b w:val="0"/>
          <w:szCs w:val="24"/>
        </w:rPr>
        <w:t>R1S 2018/IEP-</w:t>
      </w:r>
      <w:r w:rsidR="00795016">
        <w:rPr>
          <w:b w:val="0"/>
          <w:szCs w:val="24"/>
        </w:rPr>
        <w:t>156</w:t>
      </w:r>
      <w:r>
        <w:rPr>
          <w:b w:val="0"/>
          <w:color w:val="auto"/>
          <w:szCs w:val="24"/>
        </w:rPr>
        <w:t>)</w:t>
      </w:r>
    </w:p>
    <w:p w14:paraId="260601FE" w14:textId="77777777" w:rsidR="00657C1C" w:rsidRDefault="00657C1C" w:rsidP="00795016">
      <w:pPr>
        <w:jc w:val="both"/>
        <w:rPr>
          <w:sz w:val="24"/>
          <w:szCs w:val="24"/>
        </w:rPr>
      </w:pPr>
    </w:p>
    <w:p w14:paraId="4F872F0F" w14:textId="77777777" w:rsidR="00657C1C" w:rsidRDefault="00657C1C" w:rsidP="00795016">
      <w:pPr>
        <w:jc w:val="both"/>
        <w:rPr>
          <w:sz w:val="24"/>
          <w:szCs w:val="24"/>
        </w:rPr>
      </w:pPr>
    </w:p>
    <w:p w14:paraId="10253EB9" w14:textId="27E6E906" w:rsidR="00F94A67" w:rsidRDefault="00F94A67" w:rsidP="00795016">
      <w:pPr>
        <w:jc w:val="both"/>
        <w:rPr>
          <w:sz w:val="24"/>
          <w:szCs w:val="24"/>
        </w:rPr>
      </w:pPr>
      <w:r>
        <w:rPr>
          <w:sz w:val="24"/>
          <w:szCs w:val="24"/>
        </w:rPr>
        <w:t>Pretendents, ______________, nodokļu maksātāja reģistrācijas Nr.______________ tā _______________________________________________________</w:t>
      </w:r>
      <w:r w:rsidR="00DE462E">
        <w:rPr>
          <w:sz w:val="24"/>
          <w:szCs w:val="24"/>
        </w:rPr>
        <w:t>_____</w:t>
      </w:r>
      <w:r>
        <w:rPr>
          <w:sz w:val="24"/>
          <w:szCs w:val="24"/>
        </w:rPr>
        <w:t xml:space="preserve">_____ personā </w:t>
      </w:r>
    </w:p>
    <w:p w14:paraId="7FE404BD" w14:textId="77777777" w:rsidR="00F94A67" w:rsidRDefault="00F94A67" w:rsidP="00795016">
      <w:pPr>
        <w:jc w:val="center"/>
      </w:pPr>
      <w:r>
        <w:rPr>
          <w:i/>
        </w:rPr>
        <w:t>(vadītāja vai pilnvarotās personas vārds un uzvārds, amats)</w:t>
      </w:r>
    </w:p>
    <w:p w14:paraId="6996B614" w14:textId="3F7207DA" w:rsidR="00F94A67" w:rsidRPr="0030327A" w:rsidRDefault="004D0652" w:rsidP="0079501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 šī pieteikuma iesniegšanu </w:t>
      </w:r>
      <w:r w:rsidR="0030327A" w:rsidRPr="00DD7B07">
        <w:rPr>
          <w:sz w:val="24"/>
          <w:szCs w:val="24"/>
        </w:rPr>
        <w:t xml:space="preserve">piesakās piedalīties </w:t>
      </w:r>
      <w:r w:rsidR="0030327A">
        <w:rPr>
          <w:sz w:val="24"/>
          <w:szCs w:val="24"/>
        </w:rPr>
        <w:t>atklāt</w:t>
      </w:r>
      <w:r w:rsidR="00C0679A">
        <w:rPr>
          <w:sz w:val="24"/>
          <w:szCs w:val="24"/>
        </w:rPr>
        <w:t>ā</w:t>
      </w:r>
      <w:bookmarkStart w:id="0" w:name="_GoBack"/>
      <w:bookmarkEnd w:id="0"/>
      <w:r w:rsidR="0030327A">
        <w:rPr>
          <w:sz w:val="24"/>
          <w:szCs w:val="24"/>
        </w:rPr>
        <w:t xml:space="preserve"> konkurs</w:t>
      </w:r>
      <w:r w:rsidR="00795016">
        <w:rPr>
          <w:sz w:val="24"/>
          <w:szCs w:val="24"/>
        </w:rPr>
        <w:t>ā</w:t>
      </w:r>
      <w:r w:rsidR="0030327A" w:rsidRPr="00DD7B07">
        <w:rPr>
          <w:sz w:val="24"/>
          <w:szCs w:val="24"/>
        </w:rPr>
        <w:t xml:space="preserve"> “</w:t>
      </w:r>
      <w:r w:rsidR="00795016" w:rsidRPr="00795016">
        <w:rPr>
          <w:sz w:val="24"/>
          <w:szCs w:val="24"/>
        </w:rPr>
        <w:t>Elektroenerģijas iegāde Rīgas 1.slimnīcas vajadzībām</w:t>
      </w:r>
      <w:r w:rsidR="0030327A" w:rsidRPr="00DD7B07">
        <w:rPr>
          <w:color w:val="000000"/>
          <w:spacing w:val="-2"/>
          <w:sz w:val="24"/>
          <w:szCs w:val="24"/>
        </w:rPr>
        <w:t>”</w:t>
      </w:r>
      <w:r w:rsidR="0030327A">
        <w:rPr>
          <w:sz w:val="24"/>
          <w:szCs w:val="24"/>
        </w:rPr>
        <w:t xml:space="preserve"> </w:t>
      </w:r>
      <w:r w:rsidR="00DE462E">
        <w:rPr>
          <w:sz w:val="24"/>
          <w:szCs w:val="24"/>
        </w:rPr>
        <w:t>(</w:t>
      </w:r>
      <w:r w:rsidR="0030327A">
        <w:rPr>
          <w:sz w:val="24"/>
          <w:szCs w:val="24"/>
        </w:rPr>
        <w:t xml:space="preserve">ID Nr. </w:t>
      </w:r>
      <w:r w:rsidR="007B058D">
        <w:rPr>
          <w:sz w:val="24"/>
          <w:szCs w:val="24"/>
        </w:rPr>
        <w:t>R1S 2018/IEP-</w:t>
      </w:r>
      <w:r w:rsidR="00155A71">
        <w:rPr>
          <w:sz w:val="24"/>
          <w:szCs w:val="24"/>
        </w:rPr>
        <w:t>156</w:t>
      </w:r>
      <w:r w:rsidR="00DE462E">
        <w:rPr>
          <w:sz w:val="24"/>
          <w:szCs w:val="24"/>
        </w:rPr>
        <w:t xml:space="preserve">) </w:t>
      </w:r>
      <w:r w:rsidR="0030327A">
        <w:rPr>
          <w:sz w:val="24"/>
          <w:szCs w:val="24"/>
        </w:rPr>
        <w:t>un:</w:t>
      </w:r>
    </w:p>
    <w:p w14:paraId="55D3FB00" w14:textId="77777777" w:rsidR="00F94A67" w:rsidRDefault="00F94A67" w:rsidP="00795016">
      <w:pPr>
        <w:jc w:val="both"/>
      </w:pPr>
    </w:p>
    <w:p w14:paraId="5E1C25E1" w14:textId="77777777" w:rsidR="00795016" w:rsidRPr="00795016" w:rsidRDefault="00795016" w:rsidP="00795016">
      <w:pPr>
        <w:numPr>
          <w:ilvl w:val="0"/>
          <w:numId w:val="1"/>
        </w:numPr>
        <w:adjustRightInd w:val="0"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 w:rsidRPr="00795016">
        <w:rPr>
          <w:sz w:val="24"/>
          <w:szCs w:val="24"/>
        </w:rPr>
        <w:t>apņemas sniegt pakalpojumu saskaņā ar iepirkuma nolikuma nosacījumiem un Finanšu piedāvājumu;</w:t>
      </w:r>
    </w:p>
    <w:p w14:paraId="08F6D790" w14:textId="25391459" w:rsidR="0052762E" w:rsidRPr="0052762E" w:rsidRDefault="0052762E" w:rsidP="0052762E">
      <w:pPr>
        <w:numPr>
          <w:ilvl w:val="0"/>
          <w:numId w:val="1"/>
        </w:numPr>
        <w:adjustRightInd w:val="0"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apņemas</w:t>
      </w:r>
      <w:r w:rsidRPr="0052762E">
        <w:rPr>
          <w:sz w:val="24"/>
          <w:szCs w:val="24"/>
        </w:rPr>
        <w:t xml:space="preserve"> līdz iepriekšējā mēneša piecpadsmitajam datumam pirms tirdzniecības perioda sākšanās (pirms paredzētās tirgotāja maiņas) paziņo</w:t>
      </w:r>
      <w:r>
        <w:rPr>
          <w:sz w:val="24"/>
          <w:szCs w:val="24"/>
        </w:rPr>
        <w:t>t</w:t>
      </w:r>
      <w:r w:rsidRPr="0052762E">
        <w:rPr>
          <w:sz w:val="24"/>
          <w:szCs w:val="24"/>
        </w:rPr>
        <w:t xml:space="preserve"> sistēmas operatoram, ka noslēgta vienošanās par elektroenerģijas tirdzniecību</w:t>
      </w:r>
      <w:r>
        <w:rPr>
          <w:sz w:val="24"/>
          <w:szCs w:val="24"/>
        </w:rPr>
        <w:t>;</w:t>
      </w:r>
    </w:p>
    <w:p w14:paraId="00B86BA2" w14:textId="5790B593" w:rsidR="0052762E" w:rsidRPr="0052762E" w:rsidRDefault="000B2ABE" w:rsidP="0052762E">
      <w:pPr>
        <w:numPr>
          <w:ilvl w:val="0"/>
          <w:numId w:val="1"/>
        </w:numPr>
        <w:adjustRightInd w:val="0"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apliecina, ka ir informēts, ka </w:t>
      </w:r>
      <w:r w:rsidR="00110B19">
        <w:rPr>
          <w:sz w:val="24"/>
          <w:szCs w:val="24"/>
        </w:rPr>
        <w:t>p</w:t>
      </w:r>
      <w:r w:rsidR="0052762E" w:rsidRPr="0052762E">
        <w:rPr>
          <w:sz w:val="24"/>
          <w:szCs w:val="24"/>
        </w:rPr>
        <w:t xml:space="preserve">asūtītājs elektroenerģijas iepirkuma līgumā deleģē </w:t>
      </w:r>
      <w:r>
        <w:rPr>
          <w:sz w:val="24"/>
          <w:szCs w:val="24"/>
        </w:rPr>
        <w:t>pretendentam</w:t>
      </w:r>
      <w:r w:rsidR="0052762E" w:rsidRPr="0052762E">
        <w:rPr>
          <w:sz w:val="24"/>
          <w:szCs w:val="24"/>
        </w:rPr>
        <w:t xml:space="preserve"> pienākumu lietotāja vārdā norēķināties ar sistēmas operatoru par sistēmas pakalpojumiem, citiem pakalpojumiem un obligātā iepirkuma komponentēm. Par šajā punktā minēto deleģējumu </w:t>
      </w:r>
      <w:r>
        <w:rPr>
          <w:sz w:val="24"/>
          <w:szCs w:val="24"/>
        </w:rPr>
        <w:t>pretendents</w:t>
      </w:r>
      <w:r w:rsidR="0052762E" w:rsidRPr="0052762E">
        <w:rPr>
          <w:sz w:val="24"/>
          <w:szCs w:val="24"/>
        </w:rPr>
        <w:t xml:space="preserve"> informē sistēmas operatoru līdz ar </w:t>
      </w:r>
      <w:r>
        <w:rPr>
          <w:sz w:val="24"/>
          <w:szCs w:val="24"/>
        </w:rPr>
        <w:t>2</w:t>
      </w:r>
      <w:r w:rsidR="0052762E" w:rsidRPr="0052762E">
        <w:rPr>
          <w:sz w:val="24"/>
          <w:szCs w:val="24"/>
        </w:rPr>
        <w:t>.punktā noteikto pienākumu ziņot par vienošanos par elektroenerģijas tirdzniecību</w:t>
      </w:r>
      <w:r>
        <w:rPr>
          <w:sz w:val="24"/>
          <w:szCs w:val="24"/>
        </w:rPr>
        <w:t>;</w:t>
      </w:r>
    </w:p>
    <w:p w14:paraId="3E05E1CB" w14:textId="39026B57" w:rsidR="0052762E" w:rsidRPr="0052762E" w:rsidRDefault="000B2ABE" w:rsidP="0052762E">
      <w:pPr>
        <w:numPr>
          <w:ilvl w:val="0"/>
          <w:numId w:val="1"/>
        </w:numPr>
        <w:adjustRightInd w:val="0"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apliecina, ka m</w:t>
      </w:r>
      <w:r w:rsidR="0052762E" w:rsidRPr="0052762E">
        <w:rPr>
          <w:sz w:val="24"/>
          <w:szCs w:val="24"/>
        </w:rPr>
        <w:t xml:space="preserve">aksu par sistēmas operatora pakalpojumiem </w:t>
      </w:r>
      <w:r>
        <w:rPr>
          <w:sz w:val="24"/>
          <w:szCs w:val="24"/>
        </w:rPr>
        <w:t>pretendents</w:t>
      </w:r>
      <w:r w:rsidR="0052762E" w:rsidRPr="0052762E">
        <w:rPr>
          <w:sz w:val="24"/>
          <w:szCs w:val="24"/>
        </w:rPr>
        <w:t xml:space="preserve"> iekļauj </w:t>
      </w:r>
      <w:r>
        <w:rPr>
          <w:sz w:val="24"/>
          <w:szCs w:val="24"/>
        </w:rPr>
        <w:t>pasūtītājam</w:t>
      </w:r>
      <w:r w:rsidR="0052762E" w:rsidRPr="0052762E">
        <w:rPr>
          <w:sz w:val="24"/>
          <w:szCs w:val="24"/>
        </w:rPr>
        <w:t xml:space="preserve"> iesniedzamajos rēķinos</w:t>
      </w:r>
      <w:r>
        <w:rPr>
          <w:sz w:val="24"/>
          <w:szCs w:val="24"/>
        </w:rPr>
        <w:t>;</w:t>
      </w:r>
    </w:p>
    <w:p w14:paraId="02B40E94" w14:textId="7EEDB1B2" w:rsidR="0052762E" w:rsidRPr="0052762E" w:rsidRDefault="000B2ABE" w:rsidP="0052762E">
      <w:pPr>
        <w:numPr>
          <w:ilvl w:val="0"/>
          <w:numId w:val="1"/>
        </w:numPr>
        <w:adjustRightInd w:val="0"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apliecina, ka ir informēts, ka p</w:t>
      </w:r>
      <w:r w:rsidR="0052762E" w:rsidRPr="0052762E">
        <w:rPr>
          <w:sz w:val="24"/>
          <w:szCs w:val="24"/>
        </w:rPr>
        <w:t>asūtītājam ir tiesības elektroenerģijas iepirkuma līguma darbības laikā papildināt vai samazināt objektu skaitu</w:t>
      </w:r>
      <w:r>
        <w:rPr>
          <w:sz w:val="24"/>
          <w:szCs w:val="24"/>
        </w:rPr>
        <w:t>;</w:t>
      </w:r>
    </w:p>
    <w:p w14:paraId="78E618C1" w14:textId="70C53B22" w:rsidR="00795016" w:rsidRPr="00795016" w:rsidRDefault="00795016" w:rsidP="00795016">
      <w:pPr>
        <w:numPr>
          <w:ilvl w:val="0"/>
          <w:numId w:val="1"/>
        </w:numPr>
        <w:adjustRightInd w:val="0"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 w:rsidRPr="00795016">
        <w:rPr>
          <w:sz w:val="24"/>
          <w:szCs w:val="24"/>
        </w:rPr>
        <w:t>apliecina, ka piedāvājumā ietvert</w:t>
      </w:r>
      <w:r w:rsidR="00152136">
        <w:rPr>
          <w:sz w:val="24"/>
          <w:szCs w:val="24"/>
        </w:rPr>
        <w:t>ie</w:t>
      </w:r>
      <w:r w:rsidRPr="00795016">
        <w:rPr>
          <w:sz w:val="24"/>
          <w:szCs w:val="24"/>
        </w:rPr>
        <w:t xml:space="preserve"> dokument</w:t>
      </w:r>
      <w:r w:rsidR="00152136">
        <w:rPr>
          <w:sz w:val="24"/>
          <w:szCs w:val="24"/>
        </w:rPr>
        <w:t xml:space="preserve">i </w:t>
      </w:r>
      <w:r w:rsidRPr="00795016">
        <w:rPr>
          <w:sz w:val="24"/>
          <w:szCs w:val="24"/>
        </w:rPr>
        <w:t>atbilst dokumenta oriģinālam un dokumenta tulkojumi latviešu valodā atbilst dokumenta oriģinālvalodā saturam;</w:t>
      </w:r>
    </w:p>
    <w:p w14:paraId="2E509329" w14:textId="77777777" w:rsidR="00795016" w:rsidRPr="00795016" w:rsidRDefault="00795016" w:rsidP="00795016">
      <w:pPr>
        <w:numPr>
          <w:ilvl w:val="0"/>
          <w:numId w:val="1"/>
        </w:numPr>
        <w:adjustRightInd w:val="0"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 w:rsidRPr="00795016">
        <w:rPr>
          <w:sz w:val="24"/>
          <w:szCs w:val="24"/>
        </w:rPr>
        <w:t>apliecina, ka nav tādu apstākļu, kuri liegtu piedalīties iepirkumā un pildīt nolikumā noteiktās prasības;</w:t>
      </w:r>
    </w:p>
    <w:p w14:paraId="642A46DC" w14:textId="77777777" w:rsidR="00795016" w:rsidRPr="00795016" w:rsidRDefault="00795016" w:rsidP="00795016">
      <w:pPr>
        <w:numPr>
          <w:ilvl w:val="0"/>
          <w:numId w:val="1"/>
        </w:numPr>
        <w:adjustRightInd w:val="0"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 w:rsidRPr="00795016">
        <w:rPr>
          <w:sz w:val="24"/>
          <w:szCs w:val="24"/>
        </w:rPr>
        <w:t xml:space="preserve">ir izpratis nolikumā noteiktās prasības un apņemas tās ievērot; </w:t>
      </w:r>
    </w:p>
    <w:p w14:paraId="44ED6440" w14:textId="77777777" w:rsidR="00795016" w:rsidRPr="00795016" w:rsidRDefault="00795016" w:rsidP="00795016">
      <w:pPr>
        <w:numPr>
          <w:ilvl w:val="0"/>
          <w:numId w:val="1"/>
        </w:numPr>
        <w:adjustRightInd w:val="0"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 w:rsidRPr="00795016">
        <w:rPr>
          <w:sz w:val="24"/>
          <w:szCs w:val="24"/>
        </w:rPr>
        <w:lastRenderedPageBreak/>
        <w:t>apliecina, ka visas piedāvājumā sniegtās ziņas ir patiesas;</w:t>
      </w:r>
    </w:p>
    <w:p w14:paraId="622BCE87" w14:textId="46EC16C2" w:rsidR="00795016" w:rsidRPr="00795016" w:rsidRDefault="00795016" w:rsidP="00795016">
      <w:pPr>
        <w:numPr>
          <w:ilvl w:val="0"/>
          <w:numId w:val="1"/>
        </w:numPr>
        <w:adjustRightInd w:val="0"/>
        <w:spacing w:line="360" w:lineRule="auto"/>
        <w:ind w:left="714" w:hanging="357"/>
        <w:jc w:val="both"/>
        <w:textAlignment w:val="auto"/>
        <w:rPr>
          <w:sz w:val="24"/>
          <w:szCs w:val="24"/>
        </w:rPr>
      </w:pPr>
      <w:r w:rsidRPr="00795016">
        <w:rPr>
          <w:sz w:val="24"/>
          <w:szCs w:val="24"/>
        </w:rPr>
        <w:t>informē, ka finanšu vidējais apgrozījums elektroenerģijas piegādē iepriekšējo trīs finanšu gadu laikā (</w:t>
      </w:r>
      <w:r w:rsidRPr="0030479A">
        <w:rPr>
          <w:i/>
          <w:sz w:val="24"/>
          <w:szCs w:val="24"/>
        </w:rPr>
        <w:t>t.i., (2015.+2016.+2017.g.)/3</w:t>
      </w:r>
      <w:r w:rsidRPr="00795016">
        <w:rPr>
          <w:sz w:val="24"/>
          <w:szCs w:val="24"/>
        </w:rPr>
        <w:t>) ir: ___________ EUR bez PVN.</w:t>
      </w:r>
    </w:p>
    <w:p w14:paraId="0DC80C44" w14:textId="77777777" w:rsidR="001A053C" w:rsidRDefault="001A053C" w:rsidP="00795016">
      <w:pPr>
        <w:spacing w:line="360" w:lineRule="auto"/>
        <w:ind w:left="360"/>
        <w:jc w:val="both"/>
      </w:pPr>
    </w:p>
    <w:p w14:paraId="4E8B4114" w14:textId="77777777" w:rsidR="00657C1C" w:rsidRDefault="00657C1C" w:rsidP="00795016">
      <w:pPr>
        <w:ind w:right="66"/>
        <w:jc w:val="both"/>
        <w:rPr>
          <w:sz w:val="24"/>
          <w:szCs w:val="24"/>
        </w:rPr>
      </w:pPr>
    </w:p>
    <w:p w14:paraId="1F245E01" w14:textId="77777777" w:rsidR="00DE462E" w:rsidRDefault="00DE462E" w:rsidP="00795016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Datums______________</w:t>
      </w:r>
    </w:p>
    <w:p w14:paraId="513711E5" w14:textId="77777777" w:rsidR="00DE462E" w:rsidRDefault="00DE462E" w:rsidP="00795016">
      <w:pPr>
        <w:jc w:val="both"/>
        <w:rPr>
          <w:rFonts w:cs="Book Antiqua"/>
          <w:color w:val="000000"/>
        </w:rPr>
      </w:pPr>
    </w:p>
    <w:p w14:paraId="48B66D9C" w14:textId="77777777" w:rsidR="00DE462E" w:rsidRDefault="00DE462E" w:rsidP="00795016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14:paraId="1997D756" w14:textId="77777777" w:rsidR="00DE462E" w:rsidRDefault="00DE462E" w:rsidP="00795016">
      <w:pPr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</w:t>
      </w:r>
    </w:p>
    <w:p w14:paraId="712CB3AA" w14:textId="77777777" w:rsidR="00DE462E" w:rsidRDefault="00DE462E" w:rsidP="00795016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Bankas konta Nr._______________________________</w:t>
      </w:r>
    </w:p>
    <w:p w14:paraId="5AF56E27" w14:textId="77777777" w:rsidR="00DE462E" w:rsidRDefault="00DE462E" w:rsidP="00795016">
      <w:pPr>
        <w:jc w:val="both"/>
        <w:rPr>
          <w:rFonts w:cs="Book Antiqua"/>
          <w:color w:val="000000"/>
        </w:rPr>
      </w:pPr>
    </w:p>
    <w:p w14:paraId="148FAF81" w14:textId="77777777" w:rsidR="00DE462E" w:rsidRDefault="00DE462E" w:rsidP="00795016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14:paraId="674C9977" w14:textId="77777777" w:rsidR="00DE462E" w:rsidRDefault="00DE462E" w:rsidP="00795016">
      <w:pPr>
        <w:jc w:val="both"/>
        <w:rPr>
          <w:rFonts w:cs="Book Antiqua"/>
          <w:color w:val="000000"/>
        </w:rPr>
      </w:pPr>
    </w:p>
    <w:p w14:paraId="00A84D84" w14:textId="77777777" w:rsidR="00DE462E" w:rsidRDefault="00DE462E" w:rsidP="00795016">
      <w:pPr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 numurs_________________</w:t>
      </w:r>
    </w:p>
    <w:p w14:paraId="53B267EA" w14:textId="77777777" w:rsidR="00DE462E" w:rsidRDefault="00DE462E" w:rsidP="00795016">
      <w:pPr>
        <w:jc w:val="both"/>
      </w:pPr>
      <w:r>
        <w:t xml:space="preserve">   </w:t>
      </w:r>
    </w:p>
    <w:p w14:paraId="7E49673A" w14:textId="77777777" w:rsidR="00DE462E" w:rsidRDefault="00DE462E" w:rsidP="00795016">
      <w:pPr>
        <w:jc w:val="both"/>
      </w:pPr>
      <w:r>
        <w:t>E-pasts______________________________________</w:t>
      </w:r>
    </w:p>
    <w:p w14:paraId="2874F463" w14:textId="77777777" w:rsidR="00E70AD3" w:rsidRPr="004D0652" w:rsidRDefault="00E70AD3" w:rsidP="00795016">
      <w:pPr>
        <w:jc w:val="both"/>
        <w:rPr>
          <w:sz w:val="24"/>
          <w:szCs w:val="24"/>
        </w:rPr>
      </w:pPr>
    </w:p>
    <w:p w14:paraId="29D0445F" w14:textId="77777777" w:rsidR="00E70AD3" w:rsidRPr="004D0652" w:rsidRDefault="00E70AD3" w:rsidP="00795016">
      <w:pPr>
        <w:jc w:val="both"/>
        <w:rPr>
          <w:sz w:val="24"/>
          <w:szCs w:val="24"/>
        </w:rPr>
      </w:pPr>
    </w:p>
    <w:sectPr w:rsidR="00E70AD3" w:rsidRPr="004D06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BA60" w14:textId="77777777" w:rsidR="002E2605" w:rsidRDefault="002E2605">
      <w:r>
        <w:separator/>
      </w:r>
    </w:p>
  </w:endnote>
  <w:endnote w:type="continuationSeparator" w:id="0">
    <w:p w14:paraId="78DCA335" w14:textId="77777777" w:rsidR="002E2605" w:rsidRDefault="002E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7B797" w14:textId="77777777"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AEE0C" w14:textId="77777777" w:rsidR="0059613E" w:rsidRDefault="002E26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2374" w14:textId="77777777" w:rsidR="002E2605" w:rsidRDefault="002E2605">
      <w:r>
        <w:rPr>
          <w:color w:val="000000"/>
        </w:rPr>
        <w:separator/>
      </w:r>
    </w:p>
  </w:footnote>
  <w:footnote w:type="continuationSeparator" w:id="0">
    <w:p w14:paraId="7E52A9B9" w14:textId="77777777" w:rsidR="002E2605" w:rsidRDefault="002E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2DF9" w14:textId="77777777" w:rsidR="0059613E" w:rsidRDefault="002E26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 w15:restartNumberingAfterBreak="0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1C"/>
    <w:rsid w:val="000441ED"/>
    <w:rsid w:val="000B2ABE"/>
    <w:rsid w:val="000D231E"/>
    <w:rsid w:val="000D7941"/>
    <w:rsid w:val="000E6878"/>
    <w:rsid w:val="000E6E26"/>
    <w:rsid w:val="000E7EF5"/>
    <w:rsid w:val="00110B19"/>
    <w:rsid w:val="00152136"/>
    <w:rsid w:val="00155A71"/>
    <w:rsid w:val="001A053C"/>
    <w:rsid w:val="001B0760"/>
    <w:rsid w:val="001B2973"/>
    <w:rsid w:val="0020013D"/>
    <w:rsid w:val="00211B5E"/>
    <w:rsid w:val="002755A9"/>
    <w:rsid w:val="002A104E"/>
    <w:rsid w:val="002E2605"/>
    <w:rsid w:val="0030327A"/>
    <w:rsid w:val="0030479A"/>
    <w:rsid w:val="00392FE4"/>
    <w:rsid w:val="003948F8"/>
    <w:rsid w:val="003B11A8"/>
    <w:rsid w:val="00444BF6"/>
    <w:rsid w:val="004A0A19"/>
    <w:rsid w:val="004A0BAB"/>
    <w:rsid w:val="004D0652"/>
    <w:rsid w:val="004D33D6"/>
    <w:rsid w:val="0052762E"/>
    <w:rsid w:val="00576B87"/>
    <w:rsid w:val="005A4F46"/>
    <w:rsid w:val="005C4461"/>
    <w:rsid w:val="0062030D"/>
    <w:rsid w:val="00657C1C"/>
    <w:rsid w:val="006666CA"/>
    <w:rsid w:val="006D2567"/>
    <w:rsid w:val="006E6509"/>
    <w:rsid w:val="00713D85"/>
    <w:rsid w:val="00735413"/>
    <w:rsid w:val="00795016"/>
    <w:rsid w:val="007A0369"/>
    <w:rsid w:val="007B058D"/>
    <w:rsid w:val="007E6A84"/>
    <w:rsid w:val="0084540B"/>
    <w:rsid w:val="008A21A9"/>
    <w:rsid w:val="00955033"/>
    <w:rsid w:val="00990E1B"/>
    <w:rsid w:val="009D7577"/>
    <w:rsid w:val="009E1F6B"/>
    <w:rsid w:val="00A419B3"/>
    <w:rsid w:val="00AD67D7"/>
    <w:rsid w:val="00B00B2B"/>
    <w:rsid w:val="00BE4BBB"/>
    <w:rsid w:val="00BF4FCD"/>
    <w:rsid w:val="00C0679A"/>
    <w:rsid w:val="00C1632E"/>
    <w:rsid w:val="00C4329B"/>
    <w:rsid w:val="00C465C6"/>
    <w:rsid w:val="00C5435E"/>
    <w:rsid w:val="00C6005C"/>
    <w:rsid w:val="00C65854"/>
    <w:rsid w:val="00C73776"/>
    <w:rsid w:val="00CC41E3"/>
    <w:rsid w:val="00CD7CB2"/>
    <w:rsid w:val="00D6666D"/>
    <w:rsid w:val="00DC3ED9"/>
    <w:rsid w:val="00DE462E"/>
    <w:rsid w:val="00DF31AB"/>
    <w:rsid w:val="00E32D12"/>
    <w:rsid w:val="00E43887"/>
    <w:rsid w:val="00E46F35"/>
    <w:rsid w:val="00E70AD3"/>
    <w:rsid w:val="00EE2C0B"/>
    <w:rsid w:val="00F03015"/>
    <w:rsid w:val="00F23177"/>
    <w:rsid w:val="00F30D8F"/>
    <w:rsid w:val="00F3441E"/>
    <w:rsid w:val="00F53D4E"/>
    <w:rsid w:val="00F94A67"/>
    <w:rsid w:val="00FB00D2"/>
    <w:rsid w:val="00FE207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B361"/>
  <w15:docId w15:val="{BB9A6C45-792A-44D5-B641-8CF012B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User</cp:lastModifiedBy>
  <cp:revision>14</cp:revision>
  <cp:lastPrinted>2015-07-07T11:30:00Z</cp:lastPrinted>
  <dcterms:created xsi:type="dcterms:W3CDTF">2018-11-29T10:11:00Z</dcterms:created>
  <dcterms:modified xsi:type="dcterms:W3CDTF">2018-12-06T08:15:00Z</dcterms:modified>
</cp:coreProperties>
</file>