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1C" w:rsidRDefault="00657C1C">
      <w:pPr>
        <w:spacing w:line="360" w:lineRule="auto"/>
        <w:ind w:left="720"/>
        <w:jc w:val="both"/>
        <w:rPr>
          <w:i/>
          <w:sz w:val="22"/>
          <w:szCs w:val="22"/>
        </w:rPr>
      </w:pPr>
    </w:p>
    <w:p w:rsidR="00657C1C" w:rsidRDefault="00657C1C">
      <w:pPr>
        <w:spacing w:line="360" w:lineRule="auto"/>
        <w:ind w:left="720"/>
        <w:jc w:val="both"/>
        <w:rPr>
          <w:i/>
          <w:sz w:val="22"/>
          <w:szCs w:val="22"/>
        </w:rPr>
      </w:pPr>
    </w:p>
    <w:p w:rsidR="00F32450" w:rsidRPr="00583565" w:rsidRDefault="00F32450" w:rsidP="00F32450">
      <w:pPr>
        <w:pStyle w:val="Heading4"/>
        <w:rPr>
          <w:rFonts w:ascii="Times New Roman" w:hAnsi="Times New Roman"/>
          <w:b w:val="0"/>
        </w:rPr>
      </w:pPr>
      <w:r>
        <w:rPr>
          <w:rFonts w:ascii="Times New Roman" w:hAnsi="Times New Roman"/>
          <w:b w:val="0"/>
        </w:rPr>
        <w:t>Pielikums Nr.2</w:t>
      </w:r>
    </w:p>
    <w:p w:rsidR="00F32450" w:rsidRPr="00583565" w:rsidRDefault="00F32450" w:rsidP="00F32450">
      <w:pPr>
        <w:pStyle w:val="Heading2"/>
        <w:keepNext/>
        <w:widowControl w:val="0"/>
        <w:jc w:val="right"/>
        <w:rPr>
          <w:sz w:val="22"/>
          <w:szCs w:val="22"/>
          <w:lang w:val="lv-LV"/>
        </w:rPr>
      </w:pPr>
      <w:r w:rsidRPr="00583565">
        <w:rPr>
          <w:sz w:val="22"/>
          <w:szCs w:val="22"/>
          <w:lang w:val="lv-LV"/>
        </w:rPr>
        <w:t>Atklāta konkursa nolikumam</w:t>
      </w:r>
    </w:p>
    <w:p w:rsidR="00F32450" w:rsidRDefault="00F32450" w:rsidP="00F32450">
      <w:pPr>
        <w:pStyle w:val="Heading2"/>
        <w:keepNext/>
        <w:widowControl w:val="0"/>
        <w:jc w:val="right"/>
        <w:rPr>
          <w:sz w:val="22"/>
          <w:szCs w:val="22"/>
          <w:lang w:val="lv-LV"/>
        </w:rPr>
      </w:pPr>
      <w:r w:rsidRPr="00583565">
        <w:rPr>
          <w:sz w:val="22"/>
          <w:szCs w:val="22"/>
          <w:lang w:val="lv-LV"/>
        </w:rPr>
        <w:t xml:space="preserve">Nr.R1S </w:t>
      </w:r>
      <w:r>
        <w:rPr>
          <w:sz w:val="22"/>
          <w:szCs w:val="22"/>
          <w:lang w:val="lv-LV"/>
        </w:rPr>
        <w:t>2016/10</w:t>
      </w:r>
    </w:p>
    <w:p w:rsidR="00657C1C" w:rsidRDefault="00657C1C">
      <w:pPr>
        <w:jc w:val="center"/>
        <w:rPr>
          <w:lang w:eastAsia="en-US"/>
        </w:rPr>
      </w:pPr>
    </w:p>
    <w:p w:rsidR="00657C1C" w:rsidRDefault="00657C1C">
      <w:pPr>
        <w:pStyle w:val="Heading2"/>
        <w:keepNext/>
        <w:widowControl w:val="0"/>
        <w:jc w:val="center"/>
        <w:rPr>
          <w:b/>
          <w:szCs w:val="24"/>
          <w:lang w:val="lv-LV"/>
        </w:rPr>
      </w:pPr>
    </w:p>
    <w:p w:rsidR="00657C1C" w:rsidRDefault="0020013D">
      <w:pPr>
        <w:pStyle w:val="Heading2"/>
        <w:keepNext/>
        <w:widowControl w:val="0"/>
        <w:jc w:val="center"/>
        <w:rPr>
          <w:b/>
          <w:szCs w:val="24"/>
          <w:lang w:val="lv-LV"/>
        </w:rPr>
      </w:pPr>
      <w:r>
        <w:rPr>
          <w:b/>
          <w:szCs w:val="24"/>
          <w:lang w:val="lv-LV"/>
        </w:rPr>
        <w:t xml:space="preserve">PIETEIKUMS PAR PIEDALĪŠANOS </w:t>
      </w:r>
      <w:r w:rsidR="0030327A">
        <w:rPr>
          <w:b/>
          <w:szCs w:val="24"/>
          <w:lang w:val="lv-LV"/>
        </w:rPr>
        <w:t>ATKLĀTĀ KONKURSĀ</w:t>
      </w:r>
    </w:p>
    <w:p w:rsidR="00657C1C" w:rsidRDefault="00657C1C">
      <w:pPr>
        <w:jc w:val="center"/>
        <w:rPr>
          <w:sz w:val="24"/>
          <w:szCs w:val="24"/>
          <w:lang w:eastAsia="en-US"/>
        </w:rPr>
      </w:pPr>
    </w:p>
    <w:p w:rsidR="00657C1C" w:rsidRDefault="0020013D">
      <w:pPr>
        <w:pStyle w:val="BodyText2"/>
        <w:spacing w:before="0"/>
        <w:rPr>
          <w:szCs w:val="24"/>
        </w:rPr>
      </w:pPr>
      <w:r>
        <w:rPr>
          <w:szCs w:val="24"/>
        </w:rPr>
        <w:t>„</w:t>
      </w:r>
      <w:r w:rsidR="00F23177" w:rsidRPr="00AD7EB7">
        <w:rPr>
          <w:szCs w:val="24"/>
        </w:rPr>
        <w:t xml:space="preserve">Par medicīnisko </w:t>
      </w:r>
      <w:r w:rsidR="008256AF">
        <w:rPr>
          <w:szCs w:val="24"/>
        </w:rPr>
        <w:t>iekārtu</w:t>
      </w:r>
      <w:r w:rsidR="00F23177" w:rsidRPr="00AD7EB7">
        <w:rPr>
          <w:szCs w:val="24"/>
        </w:rPr>
        <w:t xml:space="preserve"> iegādi</w:t>
      </w:r>
      <w:r>
        <w:rPr>
          <w:szCs w:val="24"/>
        </w:rPr>
        <w:t>”</w:t>
      </w:r>
    </w:p>
    <w:p w:rsidR="00657C1C" w:rsidRDefault="0020013D">
      <w:pPr>
        <w:pStyle w:val="BodyText2"/>
        <w:spacing w:before="240"/>
      </w:pPr>
      <w:r>
        <w:rPr>
          <w:b w:val="0"/>
          <w:szCs w:val="24"/>
        </w:rPr>
        <w:t xml:space="preserve">(iepirkuma identifikācijas numurs - </w:t>
      </w:r>
      <w:r w:rsidR="008256AF">
        <w:rPr>
          <w:b w:val="0"/>
          <w:color w:val="auto"/>
          <w:szCs w:val="24"/>
        </w:rPr>
        <w:t>R1S 2016/10</w:t>
      </w:r>
      <w:r>
        <w:rPr>
          <w:b w:val="0"/>
          <w:color w:val="auto"/>
          <w:szCs w:val="24"/>
        </w:rPr>
        <w:t>)</w:t>
      </w:r>
    </w:p>
    <w:p w:rsidR="00657C1C" w:rsidRDefault="00657C1C">
      <w:pPr>
        <w:jc w:val="both"/>
        <w:rPr>
          <w:sz w:val="24"/>
          <w:szCs w:val="24"/>
        </w:rPr>
      </w:pPr>
    </w:p>
    <w:p w:rsidR="00657C1C" w:rsidRDefault="00657C1C">
      <w:pPr>
        <w:jc w:val="both"/>
        <w:rPr>
          <w:sz w:val="24"/>
          <w:szCs w:val="24"/>
        </w:rPr>
      </w:pPr>
    </w:p>
    <w:p w:rsidR="00F94A67" w:rsidRDefault="00F94A67" w:rsidP="00F94A67">
      <w:pPr>
        <w:jc w:val="both"/>
        <w:rPr>
          <w:sz w:val="24"/>
          <w:szCs w:val="24"/>
        </w:rPr>
      </w:pPr>
      <w:r>
        <w:rPr>
          <w:sz w:val="24"/>
          <w:szCs w:val="24"/>
        </w:rPr>
        <w:t>Pretendents, ______________,</w:t>
      </w:r>
      <w:proofErr w:type="gramStart"/>
      <w:r>
        <w:rPr>
          <w:sz w:val="24"/>
          <w:szCs w:val="24"/>
        </w:rPr>
        <w:t xml:space="preserve">  </w:t>
      </w:r>
      <w:proofErr w:type="gramEnd"/>
      <w:r>
        <w:rPr>
          <w:sz w:val="24"/>
          <w:szCs w:val="24"/>
        </w:rPr>
        <w:t xml:space="preserve">nodokļu maksātāja reģistrācijas Nr.______________ tā ____________________________________________________________ personā </w:t>
      </w:r>
    </w:p>
    <w:p w:rsidR="00F94A67" w:rsidRDefault="00F94A67" w:rsidP="00F94A67">
      <w:pPr>
        <w:jc w:val="center"/>
      </w:pPr>
      <w:r>
        <w:rPr>
          <w:i/>
        </w:rPr>
        <w:t>(vadītāja vai pilnvarotās personas vārds un uzvārds, amats)</w:t>
      </w:r>
    </w:p>
    <w:p w:rsidR="00F94A67" w:rsidRDefault="00F94A67" w:rsidP="00F94A67">
      <w:pPr>
        <w:jc w:val="both"/>
      </w:pPr>
      <w:r>
        <w:rPr>
          <w:sz w:val="24"/>
          <w:szCs w:val="24"/>
        </w:rPr>
        <w:t>ar šī pieteikuma iesniegšanu:</w:t>
      </w:r>
    </w:p>
    <w:p w:rsidR="00F94A67" w:rsidRDefault="00F94A67" w:rsidP="00F94A67">
      <w:pPr>
        <w:jc w:val="both"/>
        <w:rPr>
          <w:sz w:val="24"/>
          <w:szCs w:val="24"/>
        </w:rPr>
      </w:pPr>
    </w:p>
    <w:p w:rsidR="00F94A67" w:rsidRPr="0030327A" w:rsidRDefault="0030327A" w:rsidP="00F94A67">
      <w:pPr>
        <w:jc w:val="both"/>
        <w:rPr>
          <w:sz w:val="24"/>
          <w:szCs w:val="24"/>
        </w:rPr>
      </w:pPr>
      <w:r w:rsidRPr="00DD7B07">
        <w:rPr>
          <w:sz w:val="24"/>
          <w:szCs w:val="24"/>
        </w:rPr>
        <w:t xml:space="preserve">piesakās piedalīties </w:t>
      </w:r>
      <w:r>
        <w:rPr>
          <w:sz w:val="24"/>
          <w:szCs w:val="24"/>
        </w:rPr>
        <w:t>atklāta konkursa</w:t>
      </w:r>
      <w:r w:rsidRPr="00DD7B07">
        <w:rPr>
          <w:sz w:val="24"/>
          <w:szCs w:val="24"/>
        </w:rPr>
        <w:t xml:space="preserve"> “</w:t>
      </w:r>
      <w:r w:rsidRPr="0030327A">
        <w:rPr>
          <w:sz w:val="24"/>
          <w:szCs w:val="24"/>
        </w:rPr>
        <w:t xml:space="preserve"> </w:t>
      </w:r>
      <w:r w:rsidRPr="00AD7EB7">
        <w:rPr>
          <w:sz w:val="24"/>
          <w:szCs w:val="24"/>
        </w:rPr>
        <w:t xml:space="preserve">Par medicīnisko </w:t>
      </w:r>
      <w:r>
        <w:rPr>
          <w:sz w:val="24"/>
          <w:szCs w:val="24"/>
        </w:rPr>
        <w:t>ie</w:t>
      </w:r>
      <w:r w:rsidR="008256AF">
        <w:rPr>
          <w:sz w:val="24"/>
          <w:szCs w:val="24"/>
        </w:rPr>
        <w:t>kārtu</w:t>
      </w:r>
      <w:r w:rsidRPr="00AD7EB7">
        <w:rPr>
          <w:sz w:val="24"/>
          <w:szCs w:val="24"/>
        </w:rPr>
        <w:t xml:space="preserve"> iegādi</w:t>
      </w:r>
      <w:r w:rsidRPr="00DD7B07">
        <w:rPr>
          <w:color w:val="000000"/>
          <w:spacing w:val="-2"/>
          <w:sz w:val="24"/>
          <w:szCs w:val="24"/>
        </w:rPr>
        <w:t>”</w:t>
      </w:r>
      <w:r w:rsidR="008256AF">
        <w:rPr>
          <w:sz w:val="24"/>
          <w:szCs w:val="24"/>
        </w:rPr>
        <w:t>, ID Nr. R1S 2016/10</w:t>
      </w:r>
      <w:r w:rsidRPr="00DD7B07">
        <w:rPr>
          <w:sz w:val="24"/>
          <w:szCs w:val="24"/>
        </w:rPr>
        <w:t xml:space="preserve"> ______________________________________ (jānorāda iepirkuma priekšmeta </w:t>
      </w:r>
      <w:r>
        <w:rPr>
          <w:sz w:val="24"/>
          <w:szCs w:val="24"/>
        </w:rPr>
        <w:t>daļas</w:t>
      </w:r>
      <w:r w:rsidRPr="00DD7B07">
        <w:rPr>
          <w:sz w:val="24"/>
          <w:szCs w:val="24"/>
        </w:rPr>
        <w:t>/-u nr.)</w:t>
      </w:r>
      <w:r w:rsidRPr="00DD7B07">
        <w:rPr>
          <w:bCs/>
          <w:sz w:val="24"/>
          <w:szCs w:val="24"/>
        </w:rPr>
        <w:t xml:space="preserve"> </w:t>
      </w:r>
      <w:r>
        <w:rPr>
          <w:bCs/>
          <w:sz w:val="24"/>
          <w:szCs w:val="24"/>
        </w:rPr>
        <w:t>daļā</w:t>
      </w:r>
      <w:r w:rsidRPr="00DD7B07">
        <w:rPr>
          <w:bCs/>
          <w:sz w:val="24"/>
          <w:szCs w:val="24"/>
        </w:rPr>
        <w:t>/-</w:t>
      </w:r>
      <w:proofErr w:type="spellStart"/>
      <w:r w:rsidRPr="00DD7B07">
        <w:rPr>
          <w:bCs/>
          <w:sz w:val="24"/>
          <w:szCs w:val="24"/>
        </w:rPr>
        <w:t>ās</w:t>
      </w:r>
      <w:proofErr w:type="spellEnd"/>
      <w:r>
        <w:rPr>
          <w:sz w:val="24"/>
          <w:szCs w:val="24"/>
        </w:rPr>
        <w:t xml:space="preserve"> un:</w:t>
      </w:r>
    </w:p>
    <w:p w:rsidR="00F94A67" w:rsidRDefault="00F94A67" w:rsidP="00F94A67">
      <w:pPr>
        <w:jc w:val="both"/>
      </w:pPr>
    </w:p>
    <w:p w:rsidR="00657C1C" w:rsidRDefault="0020013D">
      <w:pPr>
        <w:numPr>
          <w:ilvl w:val="0"/>
          <w:numId w:val="1"/>
        </w:numPr>
        <w:spacing w:line="360" w:lineRule="auto"/>
        <w:jc w:val="both"/>
        <w:rPr>
          <w:sz w:val="24"/>
          <w:szCs w:val="24"/>
        </w:rPr>
      </w:pPr>
      <w:r>
        <w:rPr>
          <w:sz w:val="24"/>
          <w:szCs w:val="24"/>
        </w:rPr>
        <w:t>apņemas nodrošināt un sniegt preču piegādi saskaņā ar</w:t>
      </w:r>
      <w:r w:rsidR="0084540B">
        <w:rPr>
          <w:sz w:val="24"/>
          <w:szCs w:val="24"/>
        </w:rPr>
        <w:t xml:space="preserve"> iepirkuma priekšmetu, Tehnisko specifikāciju</w:t>
      </w:r>
      <w:r w:rsidR="0030327A">
        <w:rPr>
          <w:sz w:val="24"/>
          <w:szCs w:val="24"/>
        </w:rPr>
        <w:t>/tehnisko piedāvājumu</w:t>
      </w:r>
      <w:r w:rsidR="0084540B">
        <w:rPr>
          <w:sz w:val="24"/>
          <w:szCs w:val="24"/>
        </w:rPr>
        <w:t xml:space="preserve"> un F</w:t>
      </w:r>
      <w:r>
        <w:rPr>
          <w:sz w:val="24"/>
          <w:szCs w:val="24"/>
        </w:rPr>
        <w:t>inanšu piedāvājumu;</w:t>
      </w:r>
    </w:p>
    <w:p w:rsidR="00657C1C" w:rsidRDefault="0020013D">
      <w:pPr>
        <w:widowControl/>
        <w:numPr>
          <w:ilvl w:val="0"/>
          <w:numId w:val="1"/>
        </w:numPr>
        <w:autoSpaceDE/>
        <w:spacing w:line="276" w:lineRule="auto"/>
        <w:jc w:val="both"/>
        <w:rPr>
          <w:sz w:val="24"/>
          <w:szCs w:val="24"/>
        </w:rPr>
      </w:pPr>
      <w:r>
        <w:rPr>
          <w:sz w:val="24"/>
          <w:szCs w:val="24"/>
        </w:rPr>
        <w:t>apliecina, ka piedāvājumā ietverto dokumentu kopijas atbilst dokumenta oriģinālam un dokumenta tulkojumi latviešu valodā atbilst dokumenta oriģinālvalodā saturam;</w:t>
      </w:r>
    </w:p>
    <w:p w:rsidR="00657C1C" w:rsidRPr="0084540B" w:rsidRDefault="0020013D">
      <w:pPr>
        <w:numPr>
          <w:ilvl w:val="0"/>
          <w:numId w:val="1"/>
        </w:numPr>
        <w:spacing w:line="360" w:lineRule="auto"/>
        <w:jc w:val="both"/>
        <w:rPr>
          <w:sz w:val="24"/>
          <w:szCs w:val="24"/>
        </w:rPr>
      </w:pPr>
      <w:r>
        <w:rPr>
          <w:sz w:val="24"/>
          <w:szCs w:val="24"/>
        </w:rPr>
        <w:t xml:space="preserve">apliecina, ka nav tādu apstākļu, kuri liegtu piedalīties iepirkumā un pildīt </w:t>
      </w:r>
      <w:r w:rsidRPr="0084540B">
        <w:rPr>
          <w:sz w:val="24"/>
          <w:szCs w:val="24"/>
        </w:rPr>
        <w:t>nolikumā noteiktās prasības;</w:t>
      </w:r>
    </w:p>
    <w:p w:rsidR="00F94A67" w:rsidRDefault="00F94A67" w:rsidP="00F94A67">
      <w:pPr>
        <w:numPr>
          <w:ilvl w:val="0"/>
          <w:numId w:val="1"/>
        </w:numPr>
        <w:spacing w:line="360" w:lineRule="auto"/>
        <w:jc w:val="both"/>
      </w:pPr>
      <w:r>
        <w:rPr>
          <w:sz w:val="24"/>
          <w:szCs w:val="24"/>
        </w:rPr>
        <w:t>apliecina, ka visā līguma darbības laikā spēs piegādāt tehniskajā piedāvājumā noteikto preču daudzumu un ka preces tiks piegādātas par cenām, kas iesniegtas pretendenta finanšu piedāvājumā un šīs cenas līguma darbības laikā netiks paaugstinātas;</w:t>
      </w:r>
    </w:p>
    <w:p w:rsidR="00F94A67" w:rsidRPr="0030327A" w:rsidRDefault="00F94A67" w:rsidP="00F94A67">
      <w:pPr>
        <w:numPr>
          <w:ilvl w:val="0"/>
          <w:numId w:val="1"/>
        </w:numPr>
        <w:spacing w:line="360" w:lineRule="auto"/>
        <w:jc w:val="both"/>
      </w:pPr>
      <w:r>
        <w:rPr>
          <w:rFonts w:eastAsia="Calibri"/>
          <w:sz w:val="24"/>
          <w:szCs w:val="24"/>
        </w:rPr>
        <w:t xml:space="preserve">apliecina, </w:t>
      </w:r>
      <w:r w:rsidR="0030327A" w:rsidRPr="0030327A">
        <w:rPr>
          <w:sz w:val="24"/>
          <w:szCs w:val="24"/>
        </w:rPr>
        <w:t>ka garantijas termiņš ir 24 mēneši un, ka prece ir jauna un nelietota</w:t>
      </w:r>
      <w:r w:rsidRPr="0030327A">
        <w:rPr>
          <w:sz w:val="24"/>
          <w:szCs w:val="24"/>
        </w:rPr>
        <w:t>;</w:t>
      </w:r>
    </w:p>
    <w:p w:rsidR="0030327A" w:rsidRPr="00F32450" w:rsidRDefault="0030327A" w:rsidP="00F94A67">
      <w:pPr>
        <w:numPr>
          <w:ilvl w:val="0"/>
          <w:numId w:val="1"/>
        </w:numPr>
        <w:spacing w:line="360" w:lineRule="auto"/>
        <w:jc w:val="both"/>
      </w:pPr>
      <w:r w:rsidRPr="00F32450">
        <w:rPr>
          <w:sz w:val="24"/>
          <w:szCs w:val="24"/>
        </w:rPr>
        <w:t xml:space="preserve">apliecina, </w:t>
      </w:r>
      <w:r w:rsidR="008256AF" w:rsidRPr="00F32450">
        <w:rPr>
          <w:sz w:val="24"/>
          <w:szCs w:val="24"/>
        </w:rPr>
        <w:t>ka garantijas periodā Piegādātājs apņemas saviem spēkiem un par saviem līdzekļiem un materiāliem veikt garantijas remontu. Ražotāja noteiktā un precei nepieciešamā apkope garantijas periodā ir bezmaksas</w:t>
      </w:r>
      <w:r w:rsidRPr="00F32450">
        <w:rPr>
          <w:sz w:val="24"/>
          <w:szCs w:val="24"/>
        </w:rPr>
        <w:t>;</w:t>
      </w:r>
    </w:p>
    <w:p w:rsidR="0030327A" w:rsidRPr="0030327A" w:rsidRDefault="0030327A" w:rsidP="00F94A67">
      <w:pPr>
        <w:numPr>
          <w:ilvl w:val="0"/>
          <w:numId w:val="1"/>
        </w:numPr>
        <w:spacing w:line="360" w:lineRule="auto"/>
        <w:jc w:val="both"/>
      </w:pPr>
      <w:r w:rsidRPr="0030327A">
        <w:rPr>
          <w:sz w:val="24"/>
          <w:szCs w:val="24"/>
        </w:rPr>
        <w:t xml:space="preserve">apliecina, ka ikgadējo tehnisko apkopi, garantijas apkalpošanu un remontus veic aparatūras ražotāja firmas sertificēti inženieri, pievienojot viņu pretendenta </w:t>
      </w:r>
      <w:r w:rsidRPr="0030327A">
        <w:rPr>
          <w:sz w:val="24"/>
          <w:szCs w:val="24"/>
        </w:rPr>
        <w:lastRenderedPageBreak/>
        <w:t>apliecinātu sertifikāta kopiju</w:t>
      </w:r>
      <w:r w:rsidR="00F32450">
        <w:rPr>
          <w:sz w:val="24"/>
          <w:szCs w:val="24"/>
        </w:rPr>
        <w:t>;</w:t>
      </w:r>
    </w:p>
    <w:p w:rsidR="0030327A" w:rsidRPr="004A0BAB" w:rsidRDefault="00F32450" w:rsidP="00F94A67">
      <w:pPr>
        <w:numPr>
          <w:ilvl w:val="0"/>
          <w:numId w:val="1"/>
        </w:numPr>
        <w:spacing w:line="360" w:lineRule="auto"/>
        <w:jc w:val="both"/>
        <w:rPr>
          <w:sz w:val="24"/>
          <w:szCs w:val="24"/>
        </w:rPr>
      </w:pPr>
      <w:r w:rsidRPr="00C0463C">
        <w:rPr>
          <w:sz w:val="24"/>
          <w:szCs w:val="24"/>
        </w:rPr>
        <w:t>apliecinājums, ka uz izsaukumu reaģēšana notiek 4 stundu periodā darba laikā (pēc telefoniska izsaukuma), mazie r</w:t>
      </w:r>
      <w:r>
        <w:rPr>
          <w:sz w:val="24"/>
          <w:szCs w:val="24"/>
        </w:rPr>
        <w:t>emonti bez rezervju daļu nomaiņas</w:t>
      </w:r>
      <w:r w:rsidRPr="00C0463C">
        <w:rPr>
          <w:sz w:val="24"/>
          <w:szCs w:val="24"/>
        </w:rPr>
        <w:t xml:space="preserve"> </w:t>
      </w:r>
      <w:r w:rsidRPr="003310C9">
        <w:rPr>
          <w:sz w:val="24"/>
          <w:szCs w:val="24"/>
        </w:rPr>
        <w:t>1 darba dienas laikā, bet lielie remonti ar detaļu nomaiņu ne ilgāk kā 1 nedēļas</w:t>
      </w:r>
      <w:r w:rsidRPr="00C0463C">
        <w:rPr>
          <w:sz w:val="24"/>
          <w:szCs w:val="24"/>
        </w:rPr>
        <w:t xml:space="preserve"> laikā (šajā laika periodā jānodrošina ar aizvietotāju preci)</w:t>
      </w:r>
      <w:r>
        <w:rPr>
          <w:sz w:val="24"/>
          <w:szCs w:val="24"/>
        </w:rPr>
        <w:t xml:space="preserve"> – </w:t>
      </w:r>
      <w:r w:rsidRPr="00D919B7">
        <w:rPr>
          <w:i/>
          <w:sz w:val="24"/>
          <w:szCs w:val="24"/>
        </w:rPr>
        <w:t>attiecas uz medicīnas aparatūru un instrumentiem</w:t>
      </w:r>
      <w:r w:rsidR="0030327A" w:rsidRPr="004A0BAB">
        <w:rPr>
          <w:sz w:val="24"/>
          <w:szCs w:val="24"/>
        </w:rPr>
        <w:t>;</w:t>
      </w:r>
    </w:p>
    <w:p w:rsidR="0030327A" w:rsidRPr="00F32450" w:rsidRDefault="00F32450" w:rsidP="00F94A67">
      <w:pPr>
        <w:numPr>
          <w:ilvl w:val="0"/>
          <w:numId w:val="1"/>
        </w:numPr>
        <w:spacing w:line="360" w:lineRule="auto"/>
        <w:jc w:val="both"/>
      </w:pPr>
      <w:r>
        <w:rPr>
          <w:sz w:val="24"/>
          <w:szCs w:val="24"/>
        </w:rPr>
        <w:t>apliecina,</w:t>
      </w:r>
      <w:r w:rsidRPr="00F32450">
        <w:rPr>
          <w:sz w:val="24"/>
          <w:szCs w:val="24"/>
        </w:rPr>
        <w:t xml:space="preserve"> ka visi iekārtas parametri apkopes laikā tiks nomērīti ar savlaicīgi kalibrēto mēraparatūru</w:t>
      </w:r>
      <w:r>
        <w:rPr>
          <w:sz w:val="24"/>
          <w:szCs w:val="24"/>
        </w:rPr>
        <w:t>;</w:t>
      </w:r>
    </w:p>
    <w:p w:rsidR="00F32450" w:rsidRPr="00F32450" w:rsidRDefault="00F32450" w:rsidP="00F94A67">
      <w:pPr>
        <w:numPr>
          <w:ilvl w:val="0"/>
          <w:numId w:val="1"/>
        </w:numPr>
        <w:spacing w:line="360" w:lineRule="auto"/>
        <w:jc w:val="both"/>
      </w:pPr>
      <w:r>
        <w:rPr>
          <w:sz w:val="24"/>
          <w:szCs w:val="24"/>
        </w:rPr>
        <w:t xml:space="preserve">apliecina, </w:t>
      </w:r>
      <w:r w:rsidRPr="00F32450">
        <w:rPr>
          <w:sz w:val="24"/>
          <w:szCs w:val="24"/>
        </w:rPr>
        <w:t>ka tiks veikta iekārtas funkcionāla pārbaude pirms iekārtas nodošanas ekspluatācijā un tiks izsniegts pretendenta apstiprināts slēdziens par atbilstību</w:t>
      </w:r>
      <w:r>
        <w:rPr>
          <w:sz w:val="24"/>
          <w:szCs w:val="24"/>
        </w:rPr>
        <w:t>;</w:t>
      </w:r>
    </w:p>
    <w:p w:rsidR="00F32450" w:rsidRPr="0030327A" w:rsidRDefault="00F32450" w:rsidP="00F94A67">
      <w:pPr>
        <w:numPr>
          <w:ilvl w:val="0"/>
          <w:numId w:val="1"/>
        </w:numPr>
        <w:spacing w:line="360" w:lineRule="auto"/>
        <w:jc w:val="both"/>
      </w:pPr>
      <w:r>
        <w:rPr>
          <w:sz w:val="24"/>
          <w:szCs w:val="24"/>
        </w:rPr>
        <w:t xml:space="preserve">apliecina, </w:t>
      </w:r>
      <w:r w:rsidRPr="00D230D7">
        <w:rPr>
          <w:sz w:val="24"/>
          <w:szCs w:val="24"/>
        </w:rPr>
        <w:t>ka tiks veikta iekārtas uzstādīšana un nepieciešamības gadījumā (pēc pasūtītāja pieprasījuma) profesionāla bezmaksas personāla apmācība (izsniedzot attiecīgu dokumentālu apliecinājumu) uz vietas ar piegādāto ierīci slimnīcas darbiniekiem</w:t>
      </w:r>
      <w:r>
        <w:rPr>
          <w:sz w:val="24"/>
          <w:szCs w:val="24"/>
        </w:rPr>
        <w:t>;</w:t>
      </w:r>
    </w:p>
    <w:p w:rsidR="00F94A67" w:rsidRPr="0030327A" w:rsidRDefault="00F94A67" w:rsidP="00F94A67">
      <w:pPr>
        <w:numPr>
          <w:ilvl w:val="0"/>
          <w:numId w:val="1"/>
        </w:numPr>
        <w:spacing w:line="360" w:lineRule="auto"/>
        <w:jc w:val="both"/>
      </w:pPr>
      <w:r w:rsidRPr="0030327A">
        <w:rPr>
          <w:rFonts w:eastAsia="Calibri"/>
          <w:sz w:val="24"/>
          <w:szCs w:val="24"/>
        </w:rPr>
        <w:t xml:space="preserve">apliecina, </w:t>
      </w:r>
      <w:r w:rsidRPr="0030327A">
        <w:rPr>
          <w:sz w:val="24"/>
          <w:szCs w:val="24"/>
        </w:rPr>
        <w:t>ka tiks ievēroti transportēšanas, uzglabāšanas un piegādes nosacījumi līdz pasūtītājam atbilstoši ražotāja noteiktajām prasībām un spēkā esošajiem normatīvajiem aktiem</w:t>
      </w:r>
      <w:r w:rsidRPr="0030327A">
        <w:rPr>
          <w:i/>
          <w:sz w:val="24"/>
          <w:szCs w:val="24"/>
        </w:rPr>
        <w:t xml:space="preserve">; </w:t>
      </w:r>
    </w:p>
    <w:p w:rsidR="0030327A" w:rsidRPr="00444BF6" w:rsidRDefault="0030327A" w:rsidP="0030327A">
      <w:pPr>
        <w:numPr>
          <w:ilvl w:val="0"/>
          <w:numId w:val="1"/>
        </w:numPr>
        <w:jc w:val="both"/>
        <w:rPr>
          <w:sz w:val="24"/>
          <w:szCs w:val="24"/>
        </w:rPr>
      </w:pPr>
      <w:r w:rsidRPr="0030327A">
        <w:rPr>
          <w:rFonts w:eastAsia="Calibri"/>
          <w:sz w:val="24"/>
          <w:szCs w:val="24"/>
        </w:rPr>
        <w:t xml:space="preserve">apliecina, </w:t>
      </w:r>
      <w:r w:rsidRPr="0030327A">
        <w:rPr>
          <w:sz w:val="24"/>
          <w:szCs w:val="24"/>
        </w:rPr>
        <w:t>ka prece tiks piegādāta saskaņā ar nolikuma 4.1. punktā noteiktajiem termiņiem</w:t>
      </w:r>
      <w:r w:rsidRPr="0030327A">
        <w:rPr>
          <w:sz w:val="22"/>
          <w:szCs w:val="22"/>
        </w:rPr>
        <w:t>;</w:t>
      </w:r>
    </w:p>
    <w:p w:rsidR="00F94A67" w:rsidRDefault="00F94A67" w:rsidP="0030327A">
      <w:pPr>
        <w:numPr>
          <w:ilvl w:val="0"/>
          <w:numId w:val="1"/>
        </w:numPr>
        <w:jc w:val="both"/>
        <w:rPr>
          <w:sz w:val="24"/>
          <w:szCs w:val="24"/>
        </w:rPr>
      </w:pPr>
      <w:r>
        <w:rPr>
          <w:sz w:val="24"/>
          <w:szCs w:val="24"/>
        </w:rPr>
        <w:t>apliecina, ka visas piedāvājumā sniegtās ziņas ir patiesas.</w:t>
      </w:r>
    </w:p>
    <w:p w:rsidR="001A053C" w:rsidRDefault="001A053C" w:rsidP="001A053C">
      <w:pPr>
        <w:spacing w:line="360" w:lineRule="auto"/>
        <w:ind w:left="360"/>
        <w:jc w:val="both"/>
      </w:pPr>
    </w:p>
    <w:p w:rsidR="00657C1C" w:rsidRDefault="00657C1C">
      <w:pPr>
        <w:ind w:right="66"/>
        <w:jc w:val="both"/>
        <w:rPr>
          <w:sz w:val="24"/>
          <w:szCs w:val="24"/>
        </w:rPr>
      </w:pPr>
    </w:p>
    <w:p w:rsidR="00657C1C" w:rsidRDefault="0020013D">
      <w:pPr>
        <w:ind w:left="144"/>
        <w:jc w:val="both"/>
        <w:rPr>
          <w:rFonts w:cs="Book Antiqua"/>
          <w:color w:val="000000"/>
        </w:rPr>
      </w:pPr>
      <w:r>
        <w:rPr>
          <w:rFonts w:cs="Book Antiqua"/>
          <w:color w:val="000000"/>
        </w:rPr>
        <w:t>Paraksts______________________________________</w:t>
      </w:r>
    </w:p>
    <w:p w:rsidR="00657C1C" w:rsidRDefault="0020013D">
      <w:pPr>
        <w:ind w:left="144"/>
        <w:jc w:val="both"/>
        <w:rPr>
          <w:rFonts w:cs="Book Antiqua"/>
          <w:i/>
          <w:color w:val="000000"/>
        </w:rPr>
      </w:pPr>
      <w:r>
        <w:rPr>
          <w:rFonts w:cs="Book Antiqua"/>
          <w:i/>
          <w:color w:val="000000"/>
        </w:rPr>
        <w:t xml:space="preserve">                                (pretendenta paraksts)</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Vārds, uzvārds 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Juridiskās personas nosaukums___________________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 xml:space="preserve">  ____________________________________________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____________________________________________</w:t>
      </w:r>
    </w:p>
    <w:p w:rsidR="00657C1C" w:rsidRDefault="0020013D">
      <w:pPr>
        <w:ind w:left="720" w:firstLine="720"/>
        <w:jc w:val="both"/>
      </w:pPr>
      <w:r>
        <w:rPr>
          <w:rFonts w:cs="Book Antiqua"/>
          <w:i/>
          <w:color w:val="000000"/>
        </w:rPr>
        <w:t>(amata nosaukums)</w:t>
      </w:r>
    </w:p>
    <w:p w:rsidR="00657C1C" w:rsidRDefault="0020013D">
      <w:pPr>
        <w:ind w:left="144"/>
        <w:jc w:val="both"/>
        <w:rPr>
          <w:rFonts w:cs="Book Antiqua"/>
          <w:i/>
          <w:color w:val="000000"/>
        </w:rPr>
      </w:pPr>
      <w:r>
        <w:rPr>
          <w:rFonts w:cs="Book Antiqua"/>
          <w:i/>
          <w:color w:val="000000"/>
        </w:rPr>
        <w:t xml:space="preserve">                                                                       </w:t>
      </w:r>
    </w:p>
    <w:p w:rsidR="00657C1C" w:rsidRDefault="0020013D">
      <w:pPr>
        <w:ind w:left="144"/>
        <w:jc w:val="both"/>
        <w:rPr>
          <w:rFonts w:cs="Book Antiqua"/>
          <w:color w:val="000000"/>
        </w:rPr>
      </w:pPr>
      <w:r>
        <w:rPr>
          <w:rFonts w:cs="Book Antiqua"/>
          <w:color w:val="000000"/>
        </w:rPr>
        <w:t>Reģistrācijas Nr._______________________________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adrese 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tālruņa, faksa numuri_________________</w:t>
      </w:r>
    </w:p>
    <w:p w:rsidR="00657C1C" w:rsidRDefault="00657C1C">
      <w:pPr>
        <w:ind w:left="144" w:firstLine="720"/>
        <w:rPr>
          <w:rFonts w:cs="Book Antiqua"/>
          <w:color w:val="000000"/>
        </w:rPr>
      </w:pPr>
    </w:p>
    <w:p w:rsidR="00E70AD3" w:rsidRDefault="0020013D">
      <w:pPr>
        <w:jc w:val="both"/>
      </w:pPr>
      <w:r>
        <w:t xml:space="preserve">   e-pasts______________________________________</w:t>
      </w:r>
      <w:bookmarkStart w:id="0" w:name="_GoBack"/>
      <w:bookmarkEnd w:id="0"/>
    </w:p>
    <w:sectPr w:rsidR="00E70AD3">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D5" w:rsidRDefault="000430D5">
      <w:r>
        <w:separator/>
      </w:r>
    </w:p>
  </w:endnote>
  <w:endnote w:type="continuationSeparator" w:id="0">
    <w:p w:rsidR="000430D5" w:rsidRDefault="0004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826846"/>
      <w:docPartObj>
        <w:docPartGallery w:val="Page Numbers (Bottom of Page)"/>
        <w:docPartUnique/>
      </w:docPartObj>
    </w:sdtPr>
    <w:sdtEndPr>
      <w:rPr>
        <w:noProof/>
      </w:rPr>
    </w:sdtEndPr>
    <w:sdtContent>
      <w:p w:rsidR="00F94A67" w:rsidRDefault="00F94A67">
        <w:pPr>
          <w:pStyle w:val="Footer"/>
          <w:jc w:val="center"/>
        </w:pPr>
        <w:r>
          <w:fldChar w:fldCharType="begin"/>
        </w:r>
        <w:r>
          <w:instrText xml:space="preserve"> PAGE   \* MERGEFORMAT </w:instrText>
        </w:r>
        <w:r>
          <w:fldChar w:fldCharType="separate"/>
        </w:r>
        <w:r w:rsidR="00802D28">
          <w:rPr>
            <w:noProof/>
          </w:rPr>
          <w:t>2</w:t>
        </w:r>
        <w:r>
          <w:rPr>
            <w:noProof/>
          </w:rPr>
          <w:fldChar w:fldCharType="end"/>
        </w:r>
      </w:p>
    </w:sdtContent>
  </w:sdt>
  <w:p w:rsidR="0059613E" w:rsidRDefault="000430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D5" w:rsidRDefault="000430D5">
      <w:r>
        <w:rPr>
          <w:color w:val="000000"/>
        </w:rPr>
        <w:separator/>
      </w:r>
    </w:p>
  </w:footnote>
  <w:footnote w:type="continuationSeparator" w:id="0">
    <w:p w:rsidR="000430D5" w:rsidRDefault="0004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3E" w:rsidRDefault="000430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1C"/>
    <w:rsid w:val="000430D5"/>
    <w:rsid w:val="000D7941"/>
    <w:rsid w:val="000E6878"/>
    <w:rsid w:val="000E6E26"/>
    <w:rsid w:val="001A053C"/>
    <w:rsid w:val="001B0760"/>
    <w:rsid w:val="0020013D"/>
    <w:rsid w:val="00211B5E"/>
    <w:rsid w:val="002755A9"/>
    <w:rsid w:val="002A104E"/>
    <w:rsid w:val="0030327A"/>
    <w:rsid w:val="00444BF6"/>
    <w:rsid w:val="004A0BAB"/>
    <w:rsid w:val="0051732C"/>
    <w:rsid w:val="00576B87"/>
    <w:rsid w:val="005A4F46"/>
    <w:rsid w:val="005C4461"/>
    <w:rsid w:val="0062030D"/>
    <w:rsid w:val="00657C1C"/>
    <w:rsid w:val="006666CA"/>
    <w:rsid w:val="006E6509"/>
    <w:rsid w:val="007A0369"/>
    <w:rsid w:val="00802D28"/>
    <w:rsid w:val="008256AF"/>
    <w:rsid w:val="0084540B"/>
    <w:rsid w:val="008A21A9"/>
    <w:rsid w:val="00990E1B"/>
    <w:rsid w:val="00A419B3"/>
    <w:rsid w:val="00BF4FCD"/>
    <w:rsid w:val="00C4329B"/>
    <w:rsid w:val="00C5435E"/>
    <w:rsid w:val="00D6666D"/>
    <w:rsid w:val="00DC3ED9"/>
    <w:rsid w:val="00DF31AB"/>
    <w:rsid w:val="00E32D12"/>
    <w:rsid w:val="00E43887"/>
    <w:rsid w:val="00E70AD3"/>
    <w:rsid w:val="00EE2C0B"/>
    <w:rsid w:val="00F03015"/>
    <w:rsid w:val="00F23177"/>
    <w:rsid w:val="00F32450"/>
    <w:rsid w:val="00F3441E"/>
    <w:rsid w:val="00F53D4E"/>
    <w:rsid w:val="00F94A67"/>
    <w:rsid w:val="00FB00D2"/>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 w:type="paragraph" w:styleId="CommentText">
    <w:name w:val="annotation text"/>
    <w:basedOn w:val="Normal"/>
    <w:link w:val="CommentTextChar"/>
    <w:rsid w:val="00F32450"/>
    <w:pPr>
      <w:widowControl/>
      <w:autoSpaceDE/>
      <w:jc w:val="both"/>
    </w:pPr>
    <w:rPr>
      <w:rFonts w:ascii="Dutch TL" w:hAnsi="Dutch TL"/>
      <w:lang w:eastAsia="en-US"/>
    </w:rPr>
  </w:style>
  <w:style w:type="character" w:customStyle="1" w:styleId="CommentTextChar">
    <w:name w:val="Comment Text Char"/>
    <w:basedOn w:val="DefaultParagraphFont"/>
    <w:link w:val="CommentText"/>
    <w:rsid w:val="00F32450"/>
    <w:rPr>
      <w:rFonts w:ascii="Dutch TL" w:eastAsia="Times New Roman" w:hAnsi="Dutch TL"/>
      <w:sz w:val="20"/>
      <w:szCs w:val="20"/>
      <w:lang w:val="lv-LV"/>
    </w:rPr>
  </w:style>
  <w:style w:type="character" w:styleId="CommentReference">
    <w:name w:val="annotation reference"/>
    <w:basedOn w:val="DefaultParagraphFont"/>
    <w:rsid w:val="00F32450"/>
    <w:rPr>
      <w:sz w:val="16"/>
      <w:szCs w:val="16"/>
    </w:rPr>
  </w:style>
  <w:style w:type="paragraph" w:styleId="BalloonText">
    <w:name w:val="Balloon Text"/>
    <w:basedOn w:val="Normal"/>
    <w:link w:val="BalloonTextChar"/>
    <w:uiPriority w:val="99"/>
    <w:semiHidden/>
    <w:unhideWhenUsed/>
    <w:rsid w:val="00F32450"/>
    <w:rPr>
      <w:rFonts w:ascii="Tahoma" w:hAnsi="Tahoma" w:cs="Tahoma"/>
      <w:sz w:val="16"/>
      <w:szCs w:val="16"/>
    </w:rPr>
  </w:style>
  <w:style w:type="character" w:customStyle="1" w:styleId="BalloonTextChar">
    <w:name w:val="Balloon Text Char"/>
    <w:basedOn w:val="DefaultParagraphFont"/>
    <w:link w:val="BalloonText"/>
    <w:uiPriority w:val="99"/>
    <w:semiHidden/>
    <w:rsid w:val="00F32450"/>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 w:type="paragraph" w:styleId="CommentText">
    <w:name w:val="annotation text"/>
    <w:basedOn w:val="Normal"/>
    <w:link w:val="CommentTextChar"/>
    <w:rsid w:val="00F32450"/>
    <w:pPr>
      <w:widowControl/>
      <w:autoSpaceDE/>
      <w:jc w:val="both"/>
    </w:pPr>
    <w:rPr>
      <w:rFonts w:ascii="Dutch TL" w:hAnsi="Dutch TL"/>
      <w:lang w:eastAsia="en-US"/>
    </w:rPr>
  </w:style>
  <w:style w:type="character" w:customStyle="1" w:styleId="CommentTextChar">
    <w:name w:val="Comment Text Char"/>
    <w:basedOn w:val="DefaultParagraphFont"/>
    <w:link w:val="CommentText"/>
    <w:rsid w:val="00F32450"/>
    <w:rPr>
      <w:rFonts w:ascii="Dutch TL" w:eastAsia="Times New Roman" w:hAnsi="Dutch TL"/>
      <w:sz w:val="20"/>
      <w:szCs w:val="20"/>
      <w:lang w:val="lv-LV"/>
    </w:rPr>
  </w:style>
  <w:style w:type="character" w:styleId="CommentReference">
    <w:name w:val="annotation reference"/>
    <w:basedOn w:val="DefaultParagraphFont"/>
    <w:rsid w:val="00F32450"/>
    <w:rPr>
      <w:sz w:val="16"/>
      <w:szCs w:val="16"/>
    </w:rPr>
  </w:style>
  <w:style w:type="paragraph" w:styleId="BalloonText">
    <w:name w:val="Balloon Text"/>
    <w:basedOn w:val="Normal"/>
    <w:link w:val="BalloonTextChar"/>
    <w:uiPriority w:val="99"/>
    <w:semiHidden/>
    <w:unhideWhenUsed/>
    <w:rsid w:val="00F32450"/>
    <w:rPr>
      <w:rFonts w:ascii="Tahoma" w:hAnsi="Tahoma" w:cs="Tahoma"/>
      <w:sz w:val="16"/>
      <w:szCs w:val="16"/>
    </w:rPr>
  </w:style>
  <w:style w:type="character" w:customStyle="1" w:styleId="BalloonTextChar">
    <w:name w:val="Balloon Text Char"/>
    <w:basedOn w:val="DefaultParagraphFont"/>
    <w:link w:val="BalloonText"/>
    <w:uiPriority w:val="99"/>
    <w:semiHidden/>
    <w:rsid w:val="00F32450"/>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3</cp:revision>
  <cp:lastPrinted>2015-07-07T11:30:00Z</cp:lastPrinted>
  <dcterms:created xsi:type="dcterms:W3CDTF">2016-03-30T07:19:00Z</dcterms:created>
  <dcterms:modified xsi:type="dcterms:W3CDTF">2016-03-30T07:26:00Z</dcterms:modified>
</cp:coreProperties>
</file>